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100" w:after="0"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附件2. </w:t>
      </w:r>
      <w:bookmarkStart w:id="0" w:name="_Toc434392364"/>
    </w:p>
    <w:p>
      <w:pPr>
        <w:pStyle w:val="5"/>
        <w:spacing w:beforeLines="100" w:after="0" w:line="360" w:lineRule="auto"/>
        <w:jc w:val="center"/>
        <w:rPr>
          <w:rFonts w:eastAsia="黑体"/>
          <w:bCs/>
          <w:sz w:val="44"/>
          <w:szCs w:val="44"/>
        </w:rPr>
      </w:pPr>
      <w:r>
        <w:rPr>
          <w:rFonts w:hint="eastAsia" w:ascii="宋体" w:hAnsi="宋体" w:eastAsia="宋体" w:cs="宋体"/>
          <w:bCs w:val="0"/>
          <w:sz w:val="44"/>
          <w:szCs w:val="44"/>
        </w:rPr>
        <w:t>华南理工大学</w:t>
      </w:r>
      <w:r>
        <w:rPr>
          <w:rFonts w:hint="eastAsia" w:ascii="宋体" w:hAnsi="宋体" w:eastAsia="宋体" w:cs="宋体"/>
          <w:bCs w:val="0"/>
          <w:sz w:val="44"/>
          <w:szCs w:val="44"/>
          <w:lang w:eastAsia="zh-CN"/>
        </w:rPr>
        <w:t>高等</w:t>
      </w:r>
      <w:r>
        <w:rPr>
          <w:rFonts w:hint="eastAsia" w:ascii="宋体" w:hAnsi="宋体" w:eastAsia="宋体" w:cs="宋体"/>
          <w:bCs w:val="0"/>
          <w:sz w:val="44"/>
          <w:szCs w:val="44"/>
        </w:rPr>
        <w:t>教育</w:t>
      </w:r>
      <w:r>
        <w:rPr>
          <w:rFonts w:hint="eastAsia" w:ascii="宋体" w:hAnsi="宋体" w:eastAsia="宋体" w:cs="宋体"/>
          <w:bCs w:val="0"/>
          <w:sz w:val="44"/>
          <w:szCs w:val="44"/>
          <w:lang w:eastAsia="zh-CN"/>
        </w:rPr>
        <w:t>自学考试</w:t>
      </w:r>
      <w:r>
        <w:rPr>
          <w:rFonts w:hint="eastAsia" w:ascii="宋体" w:hAnsi="宋体" w:eastAsia="宋体" w:cs="宋体"/>
          <w:bCs w:val="0"/>
          <w:sz w:val="44"/>
          <w:szCs w:val="44"/>
        </w:rPr>
        <w:t>本科</w:t>
      </w:r>
      <w:r>
        <w:rPr>
          <w:rFonts w:hint="eastAsia" w:ascii="宋体" w:hAnsi="宋体" w:eastAsia="宋体" w:cs="宋体"/>
          <w:bCs w:val="0"/>
          <w:sz w:val="44"/>
          <w:szCs w:val="44"/>
          <w:lang w:eastAsia="zh-CN"/>
        </w:rPr>
        <w:t>毕业设计</w:t>
      </w:r>
      <w:r>
        <w:rPr>
          <w:rFonts w:hint="eastAsia" w:ascii="宋体" w:hAnsi="宋体" w:eastAsia="宋体" w:cs="宋体"/>
          <w:bCs w:val="0"/>
          <w:sz w:val="44"/>
          <w:szCs w:val="44"/>
        </w:rPr>
        <w:t>（</w:t>
      </w:r>
      <w:r>
        <w:rPr>
          <w:rFonts w:hint="eastAsia" w:ascii="宋体" w:hAnsi="宋体" w:eastAsia="宋体" w:cs="宋体"/>
          <w:bCs w:val="0"/>
          <w:sz w:val="44"/>
          <w:szCs w:val="44"/>
          <w:lang w:eastAsia="zh-CN"/>
        </w:rPr>
        <w:t>论文</w:t>
      </w:r>
      <w:r>
        <w:rPr>
          <w:rFonts w:hint="eastAsia" w:ascii="宋体" w:hAnsi="宋体" w:eastAsia="宋体" w:cs="宋体"/>
          <w:bCs w:val="0"/>
          <w:sz w:val="44"/>
          <w:szCs w:val="44"/>
        </w:rPr>
        <w:t>）</w:t>
      </w:r>
      <w:r>
        <w:rPr>
          <w:rFonts w:hint="eastAsia" w:ascii="宋体" w:hAnsi="宋体" w:eastAsia="宋体" w:cs="宋体"/>
          <w:sz w:val="44"/>
          <w:szCs w:val="44"/>
        </w:rPr>
        <w:t>要求及撰写规范</w:t>
      </w:r>
      <w:bookmarkEnd w:id="0"/>
    </w:p>
    <w:p>
      <w:pPr>
        <w:pStyle w:val="2"/>
        <w:spacing w:before="240" w:after="240"/>
        <w:jc w:val="center"/>
        <w:rPr>
          <w:sz w:val="36"/>
          <w:szCs w:val="36"/>
        </w:rPr>
      </w:pPr>
      <w:bookmarkStart w:id="1" w:name="_Toc425147694"/>
      <w:bookmarkStart w:id="2" w:name="_Toc434392365"/>
      <w:r>
        <w:rPr>
          <w:rFonts w:hint="eastAsia"/>
          <w:sz w:val="36"/>
          <w:szCs w:val="36"/>
        </w:rPr>
        <w:t>第一条</w:t>
      </w:r>
      <w:r>
        <w:rPr>
          <w:sz w:val="36"/>
          <w:szCs w:val="36"/>
        </w:rPr>
        <w:t xml:space="preserve">  </w:t>
      </w:r>
      <w:r>
        <w:rPr>
          <w:rFonts w:hint="eastAsia"/>
          <w:sz w:val="36"/>
          <w:szCs w:val="36"/>
        </w:rPr>
        <w:t>选题</w:t>
      </w:r>
      <w:r>
        <w:rPr>
          <w:rFonts w:hint="eastAsia"/>
          <w:sz w:val="36"/>
          <w:szCs w:val="36"/>
          <w:lang w:val="en-US" w:eastAsia="zh-CN"/>
        </w:rPr>
        <w:t>与审题</w:t>
      </w:r>
      <w:bookmarkEnd w:id="1"/>
      <w:bookmarkEnd w:id="2"/>
    </w:p>
    <w:p>
      <w:pPr>
        <w:spacing w:after="120" w:afterLines="50"/>
        <w:outlineLvl w:val="1"/>
        <w:rPr>
          <w:rFonts w:ascii="黑体" w:hAnsi="黑体" w:eastAsia="黑体" w:cs="Times New Roman"/>
          <w:b/>
          <w:bCs/>
          <w:sz w:val="28"/>
          <w:szCs w:val="28"/>
        </w:rPr>
      </w:pPr>
      <w:r>
        <w:rPr>
          <w:rFonts w:hint="eastAsia" w:ascii="黑体" w:hAnsi="黑体" w:eastAsia="黑体" w:cs="Times New Roman"/>
          <w:b/>
          <w:bCs/>
          <w:sz w:val="28"/>
          <w:szCs w:val="28"/>
        </w:rPr>
        <w:t>（一）</w:t>
      </w:r>
      <w:r>
        <w:rPr>
          <w:rFonts w:ascii="黑体" w:hAnsi="黑体" w:eastAsia="黑体" w:cs="Times New Roman"/>
          <w:b/>
          <w:bCs/>
          <w:sz w:val="28"/>
          <w:szCs w:val="28"/>
        </w:rPr>
        <w:t xml:space="preserve"> </w:t>
      </w:r>
      <w:r>
        <w:rPr>
          <w:rFonts w:hint="eastAsia" w:ascii="黑体" w:hAnsi="黑体" w:eastAsia="黑体" w:cs="Times New Roman"/>
          <w:b/>
          <w:bCs/>
          <w:sz w:val="28"/>
          <w:szCs w:val="28"/>
        </w:rPr>
        <w:t>选题原则</w:t>
      </w:r>
    </w:p>
    <w:p>
      <w:pPr>
        <w:widowControl/>
        <w:spacing w:line="360" w:lineRule="auto"/>
        <w:ind w:firstLine="480" w:firstLineChars="200"/>
        <w:rPr>
          <w:rFonts w:cs="宋体"/>
          <w:kern w:val="0"/>
          <w:sz w:val="24"/>
        </w:rPr>
      </w:pPr>
      <w:r>
        <w:rPr>
          <w:rFonts w:hint="eastAsia" w:cs="宋体"/>
          <w:kern w:val="0"/>
          <w:sz w:val="24"/>
          <w:lang w:eastAsia="zh-CN"/>
        </w:rPr>
        <w:t>毕业设计</w:t>
      </w:r>
      <w:r>
        <w:rPr>
          <w:rFonts w:cs="宋体"/>
          <w:kern w:val="0"/>
          <w:sz w:val="24"/>
        </w:rPr>
        <w:t>(</w:t>
      </w:r>
      <w:r>
        <w:rPr>
          <w:rFonts w:hint="eastAsia" w:cs="宋体"/>
          <w:kern w:val="0"/>
          <w:sz w:val="24"/>
          <w:lang w:eastAsia="zh-CN"/>
        </w:rPr>
        <w:t>论文</w:t>
      </w:r>
      <w:r>
        <w:rPr>
          <w:rFonts w:cs="宋体"/>
          <w:kern w:val="0"/>
          <w:sz w:val="24"/>
        </w:rPr>
        <w:t xml:space="preserve">) </w:t>
      </w:r>
      <w:r>
        <w:rPr>
          <w:rFonts w:hint="eastAsia" w:cs="宋体"/>
          <w:kern w:val="0"/>
          <w:sz w:val="24"/>
        </w:rPr>
        <w:t>选题应根据</w:t>
      </w:r>
      <w:r>
        <w:rPr>
          <w:rFonts w:hint="eastAsia" w:cs="宋体"/>
          <w:kern w:val="0"/>
          <w:sz w:val="24"/>
          <w:lang w:eastAsia="zh-CN"/>
        </w:rPr>
        <w:t>高等</w:t>
      </w:r>
      <w:r>
        <w:rPr>
          <w:rFonts w:hint="eastAsia" w:cs="宋体"/>
          <w:kern w:val="0"/>
          <w:sz w:val="24"/>
        </w:rPr>
        <w:t>教育</w:t>
      </w:r>
      <w:r>
        <w:rPr>
          <w:rFonts w:hint="eastAsia" w:cs="宋体"/>
          <w:kern w:val="0"/>
          <w:sz w:val="24"/>
          <w:lang w:eastAsia="zh-CN"/>
        </w:rPr>
        <w:t>自学考试考生</w:t>
      </w:r>
      <w:r>
        <w:rPr>
          <w:rFonts w:hint="eastAsia" w:cs="宋体"/>
          <w:kern w:val="0"/>
          <w:sz w:val="24"/>
        </w:rPr>
        <w:t>特点，针对不同的学习层次、形式，以工程应用、技术研究、管理实践与创新等为主，并遵循以下原则：</w:t>
      </w:r>
    </w:p>
    <w:p>
      <w:pPr>
        <w:widowControl/>
        <w:spacing w:line="360" w:lineRule="auto"/>
        <w:ind w:firstLine="480" w:firstLineChars="200"/>
        <w:rPr>
          <w:rFonts w:cs="宋体"/>
          <w:kern w:val="0"/>
          <w:sz w:val="24"/>
        </w:rPr>
      </w:pPr>
      <w:r>
        <w:rPr>
          <w:rFonts w:cs="宋体"/>
          <w:kern w:val="0"/>
          <w:sz w:val="24"/>
        </w:rPr>
        <w:t>1</w:t>
      </w:r>
      <w:r>
        <w:rPr>
          <w:rFonts w:hint="eastAsia" w:cs="宋体"/>
          <w:kern w:val="0"/>
          <w:sz w:val="24"/>
        </w:rPr>
        <w:t>．选题必须符合本专业的培养目标、满足教学基本要求，体现专业特色，使</w:t>
      </w:r>
      <w:r>
        <w:rPr>
          <w:rFonts w:hint="eastAsia" w:cs="宋体"/>
          <w:kern w:val="0"/>
          <w:sz w:val="24"/>
          <w:lang w:eastAsia="zh-CN"/>
        </w:rPr>
        <w:t>考生</w:t>
      </w:r>
      <w:r>
        <w:rPr>
          <w:rFonts w:hint="eastAsia" w:cs="宋体"/>
          <w:kern w:val="0"/>
          <w:sz w:val="24"/>
        </w:rPr>
        <w:t>得到比较专业的训练。</w:t>
      </w:r>
    </w:p>
    <w:p>
      <w:pPr>
        <w:widowControl/>
        <w:spacing w:line="360" w:lineRule="auto"/>
        <w:ind w:firstLine="480" w:firstLineChars="200"/>
        <w:rPr>
          <w:rFonts w:cs="宋体"/>
          <w:kern w:val="0"/>
          <w:sz w:val="24"/>
        </w:rPr>
      </w:pPr>
      <w:r>
        <w:rPr>
          <w:rFonts w:cs="宋体"/>
          <w:kern w:val="0"/>
          <w:sz w:val="24"/>
        </w:rPr>
        <w:t>2</w:t>
      </w:r>
      <w:r>
        <w:rPr>
          <w:rFonts w:hint="eastAsia" w:cs="宋体"/>
          <w:kern w:val="0"/>
          <w:sz w:val="24"/>
        </w:rPr>
        <w:t>．理工类专业的课题应尽可能结合生产、科研和实验室建设的实际任务；人文管理类专业则要依据本专业的特点，尽量从经济、管理、社会发展的实际出发进行选题。选题要有明确的针对性，避免过泛过大。各专业课题的工作量和难易程度要适当，能作出阶段性成果，使</w:t>
      </w:r>
      <w:r>
        <w:rPr>
          <w:rFonts w:hint="eastAsia" w:cs="宋体"/>
          <w:kern w:val="0"/>
          <w:sz w:val="24"/>
          <w:lang w:eastAsia="zh-CN"/>
        </w:rPr>
        <w:t>考生</w:t>
      </w:r>
      <w:r>
        <w:rPr>
          <w:rFonts w:hint="eastAsia" w:cs="宋体"/>
          <w:kern w:val="0"/>
          <w:sz w:val="24"/>
        </w:rPr>
        <w:t>在规定时间内，经过努力，能够按时完成任务。</w:t>
      </w:r>
    </w:p>
    <w:p>
      <w:pPr>
        <w:widowControl/>
        <w:spacing w:line="360" w:lineRule="auto"/>
        <w:ind w:firstLine="480" w:firstLineChars="200"/>
        <w:rPr>
          <w:rFonts w:cs="宋体"/>
          <w:kern w:val="0"/>
          <w:sz w:val="24"/>
        </w:rPr>
      </w:pPr>
      <w:r>
        <w:rPr>
          <w:rFonts w:cs="宋体"/>
          <w:kern w:val="0"/>
          <w:sz w:val="24"/>
        </w:rPr>
        <w:t>3</w:t>
      </w:r>
      <w:r>
        <w:rPr>
          <w:rFonts w:hint="eastAsia" w:cs="宋体"/>
          <w:kern w:val="0"/>
          <w:sz w:val="24"/>
        </w:rPr>
        <w:t>．选题应贯彻因材施教原则，课题类型应多样化，以利于</w:t>
      </w:r>
      <w:r>
        <w:rPr>
          <w:rFonts w:hint="eastAsia" w:cs="宋体"/>
          <w:kern w:val="0"/>
          <w:sz w:val="24"/>
          <w:lang w:eastAsia="zh-CN"/>
        </w:rPr>
        <w:t>考生</w:t>
      </w:r>
      <w:r>
        <w:rPr>
          <w:rFonts w:hint="eastAsia" w:cs="宋体"/>
          <w:kern w:val="0"/>
          <w:sz w:val="24"/>
        </w:rPr>
        <w:t>根据自身特点选择不同类型的课题，并充分发挥</w:t>
      </w:r>
      <w:r>
        <w:rPr>
          <w:rFonts w:hint="eastAsia" w:cs="宋体"/>
          <w:kern w:val="0"/>
          <w:sz w:val="24"/>
          <w:lang w:eastAsia="zh-CN"/>
        </w:rPr>
        <w:t>考生</w:t>
      </w:r>
      <w:r>
        <w:rPr>
          <w:rFonts w:hint="eastAsia" w:cs="宋体"/>
          <w:kern w:val="0"/>
          <w:sz w:val="24"/>
        </w:rPr>
        <w:t>的积极性和创造性，使</w:t>
      </w:r>
      <w:r>
        <w:rPr>
          <w:rFonts w:hint="eastAsia" w:cs="宋体"/>
          <w:kern w:val="0"/>
          <w:sz w:val="24"/>
          <w:lang w:eastAsia="zh-CN"/>
        </w:rPr>
        <w:t>考生</w:t>
      </w:r>
      <w:r>
        <w:rPr>
          <w:rFonts w:hint="eastAsia" w:cs="宋体"/>
          <w:kern w:val="0"/>
          <w:sz w:val="24"/>
        </w:rPr>
        <w:t>的知识与能力有较大的提高。</w:t>
      </w:r>
    </w:p>
    <w:p>
      <w:pPr>
        <w:widowControl/>
        <w:spacing w:line="360" w:lineRule="auto"/>
        <w:ind w:firstLine="480" w:firstLineChars="200"/>
        <w:rPr>
          <w:rFonts w:cs="宋体"/>
          <w:kern w:val="0"/>
          <w:sz w:val="24"/>
        </w:rPr>
      </w:pPr>
      <w:r>
        <w:rPr>
          <w:rFonts w:cs="宋体"/>
          <w:kern w:val="0"/>
          <w:sz w:val="24"/>
        </w:rPr>
        <w:t xml:space="preserve">4. </w:t>
      </w:r>
      <w:r>
        <w:rPr>
          <w:rFonts w:hint="eastAsia" w:cs="宋体"/>
          <w:kern w:val="0"/>
          <w:sz w:val="24"/>
        </w:rPr>
        <w:t>选题要有利于巩固、深化和拓宽</w:t>
      </w:r>
      <w:r>
        <w:rPr>
          <w:rFonts w:hint="eastAsia" w:cs="宋体"/>
          <w:kern w:val="0"/>
          <w:sz w:val="24"/>
          <w:lang w:eastAsia="zh-CN"/>
        </w:rPr>
        <w:t>考生</w:t>
      </w:r>
      <w:r>
        <w:rPr>
          <w:rFonts w:hint="eastAsia" w:cs="宋体"/>
          <w:kern w:val="0"/>
          <w:sz w:val="24"/>
        </w:rPr>
        <w:t>所学知识，有利于培养</w:t>
      </w:r>
      <w:r>
        <w:rPr>
          <w:rFonts w:hint="eastAsia" w:cs="宋体"/>
          <w:kern w:val="0"/>
          <w:sz w:val="24"/>
          <w:lang w:eastAsia="zh-CN"/>
        </w:rPr>
        <w:t>考生</w:t>
      </w:r>
      <w:r>
        <w:rPr>
          <w:rFonts w:hint="eastAsia" w:cs="宋体"/>
          <w:kern w:val="0"/>
          <w:sz w:val="24"/>
        </w:rPr>
        <w:t>的独立工作能力和兼顾培养</w:t>
      </w:r>
      <w:r>
        <w:rPr>
          <w:rFonts w:hint="eastAsia" w:cs="宋体"/>
          <w:kern w:val="0"/>
          <w:sz w:val="24"/>
          <w:lang w:eastAsia="zh-CN"/>
        </w:rPr>
        <w:t>考生</w:t>
      </w:r>
      <w:r>
        <w:rPr>
          <w:rFonts w:hint="eastAsia" w:cs="宋体"/>
          <w:kern w:val="0"/>
          <w:sz w:val="24"/>
        </w:rPr>
        <w:t>的创新能力。</w:t>
      </w:r>
    </w:p>
    <w:p>
      <w:pPr>
        <w:widowControl/>
        <w:spacing w:line="360" w:lineRule="auto"/>
        <w:ind w:firstLine="480" w:firstLineChars="200"/>
        <w:rPr>
          <w:rFonts w:cs="宋体"/>
          <w:kern w:val="0"/>
          <w:sz w:val="24"/>
        </w:rPr>
      </w:pPr>
      <w:r>
        <w:rPr>
          <w:rFonts w:cs="宋体"/>
          <w:kern w:val="0"/>
          <w:sz w:val="24"/>
        </w:rPr>
        <w:t xml:space="preserve">5. </w:t>
      </w:r>
      <w:r>
        <w:rPr>
          <w:rFonts w:hint="eastAsia" w:cs="宋体"/>
          <w:kern w:val="0"/>
          <w:sz w:val="24"/>
        </w:rPr>
        <w:t>选题原则上要求</w:t>
      </w:r>
      <w:r>
        <w:rPr>
          <w:rFonts w:hint="eastAsia" w:cs="宋体"/>
          <w:kern w:val="0"/>
          <w:sz w:val="24"/>
          <w:lang w:eastAsia="zh-CN"/>
        </w:rPr>
        <w:t>考生</w:t>
      </w:r>
      <w:r>
        <w:rPr>
          <w:rFonts w:hint="eastAsia" w:cs="宋体"/>
          <w:kern w:val="0"/>
          <w:sz w:val="24"/>
        </w:rPr>
        <w:t>一人一题，题目与他人互不重复。</w:t>
      </w:r>
      <w:r>
        <w:rPr>
          <w:rFonts w:hint="eastAsia" w:ascii="Times New Roman" w:hAnsi="Times New Roman" w:eastAsia="宋体" w:cs="宋体"/>
          <w:kern w:val="0"/>
          <w:sz w:val="24"/>
          <w:szCs w:val="24"/>
        </w:rPr>
        <w:t>多人合做的大课题可用副标题表示区别。</w:t>
      </w:r>
    </w:p>
    <w:p>
      <w:pPr>
        <w:spacing w:after="120" w:afterLines="50"/>
        <w:outlineLvl w:val="1"/>
        <w:rPr>
          <w:rFonts w:hint="default" w:ascii="黑体" w:hAnsi="黑体" w:eastAsia="黑体" w:cs="Times New Roman"/>
          <w:b/>
          <w:bCs/>
          <w:sz w:val="28"/>
          <w:szCs w:val="28"/>
          <w:lang w:val="en-US" w:eastAsia="zh-CN"/>
        </w:rPr>
      </w:pPr>
      <w:r>
        <w:rPr>
          <w:rFonts w:hint="eastAsia" w:ascii="黑体" w:hAnsi="黑体" w:eastAsia="黑体" w:cs="Times New Roman"/>
          <w:b/>
          <w:bCs/>
          <w:sz w:val="28"/>
          <w:szCs w:val="28"/>
        </w:rPr>
        <w:t>（二）</w:t>
      </w:r>
      <w:r>
        <w:rPr>
          <w:rFonts w:ascii="黑体" w:hAnsi="黑体" w:eastAsia="黑体" w:cs="Times New Roman"/>
          <w:b/>
          <w:bCs/>
          <w:sz w:val="28"/>
          <w:szCs w:val="28"/>
        </w:rPr>
        <w:t xml:space="preserve"> </w:t>
      </w:r>
      <w:r>
        <w:rPr>
          <w:rFonts w:hint="eastAsia" w:ascii="黑体" w:hAnsi="黑体" w:eastAsia="黑体" w:cs="Times New Roman"/>
          <w:b/>
          <w:bCs/>
          <w:sz w:val="28"/>
          <w:szCs w:val="28"/>
        </w:rPr>
        <w:t>选题、审题的工作程序及要求</w:t>
      </w:r>
      <w:r>
        <w:rPr>
          <w:rFonts w:hint="eastAsia" w:ascii="黑体" w:hAnsi="黑体" w:eastAsia="黑体" w:cs="Times New Roman"/>
          <w:b/>
          <w:bCs/>
          <w:sz w:val="28"/>
          <w:szCs w:val="28"/>
          <w:lang w:eastAsia="zh-CN"/>
        </w:rPr>
        <w:t>（</w:t>
      </w:r>
      <w:r>
        <w:rPr>
          <w:rFonts w:hint="eastAsia" w:ascii="黑体" w:hAnsi="黑体" w:eastAsia="黑体" w:cs="Times New Roman"/>
          <w:b/>
          <w:bCs/>
          <w:sz w:val="28"/>
          <w:szCs w:val="28"/>
          <w:lang w:val="en-US" w:eastAsia="zh-CN"/>
        </w:rPr>
        <w:t>此条适用于参加培训的学员）</w:t>
      </w:r>
    </w:p>
    <w:p>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 xml:space="preserve">1. </w:t>
      </w:r>
      <w:r>
        <w:rPr>
          <w:rFonts w:hint="eastAsia" w:cs="宋体" w:asciiTheme="minorEastAsia" w:hAnsiTheme="minorEastAsia"/>
          <w:kern w:val="0"/>
          <w:sz w:val="24"/>
          <w:szCs w:val="24"/>
          <w:lang w:eastAsia="zh-CN"/>
        </w:rPr>
        <w:t>毕业设计（论文）</w:t>
      </w:r>
      <w:r>
        <w:rPr>
          <w:rFonts w:hint="eastAsia" w:cs="宋体" w:asciiTheme="minorEastAsia" w:hAnsiTheme="minorEastAsia"/>
          <w:kern w:val="0"/>
          <w:sz w:val="24"/>
          <w:szCs w:val="24"/>
        </w:rPr>
        <w:t>课题可由学</w:t>
      </w:r>
      <w:r>
        <w:rPr>
          <w:rFonts w:hint="eastAsia" w:cs="宋体" w:asciiTheme="minorEastAsia" w:hAnsiTheme="minorEastAsia"/>
          <w:kern w:val="0"/>
          <w:sz w:val="24"/>
          <w:szCs w:val="24"/>
          <w:lang w:eastAsia="zh-CN"/>
        </w:rPr>
        <w:t>员</w:t>
      </w:r>
      <w:r>
        <w:rPr>
          <w:rFonts w:hint="eastAsia" w:cs="宋体" w:asciiTheme="minorEastAsia" w:hAnsiTheme="minorEastAsia"/>
          <w:kern w:val="0"/>
          <w:sz w:val="24"/>
          <w:szCs w:val="24"/>
        </w:rPr>
        <w:t>或指导教师提出；学</w:t>
      </w:r>
      <w:r>
        <w:rPr>
          <w:rFonts w:hint="eastAsia" w:cs="宋体" w:asciiTheme="minorEastAsia" w:hAnsiTheme="minorEastAsia"/>
          <w:kern w:val="0"/>
          <w:sz w:val="24"/>
          <w:szCs w:val="24"/>
          <w:lang w:eastAsia="zh-CN"/>
        </w:rPr>
        <w:t>员</w:t>
      </w:r>
      <w:r>
        <w:rPr>
          <w:rFonts w:hint="eastAsia" w:cs="宋体" w:asciiTheme="minorEastAsia" w:hAnsiTheme="minorEastAsia"/>
          <w:kern w:val="0"/>
          <w:sz w:val="24"/>
          <w:szCs w:val="24"/>
        </w:rPr>
        <w:t>所提题目须由指导教师审定。题目选定后，不得随意更改，特殊情况确需更改者，必须经</w:t>
      </w:r>
      <w:r>
        <w:rPr>
          <w:rFonts w:hint="eastAsia" w:cs="宋体" w:asciiTheme="minorEastAsia" w:hAnsiTheme="minorEastAsia"/>
          <w:kern w:val="0"/>
          <w:sz w:val="24"/>
          <w:szCs w:val="24"/>
          <w:lang w:eastAsia="zh-CN"/>
        </w:rPr>
        <w:t>指导教师</w:t>
      </w:r>
      <w:r>
        <w:rPr>
          <w:rFonts w:hint="eastAsia" w:cs="宋体" w:asciiTheme="minorEastAsia" w:hAnsiTheme="minorEastAsia"/>
          <w:kern w:val="0"/>
          <w:sz w:val="24"/>
          <w:szCs w:val="24"/>
        </w:rPr>
        <w:t>批准。</w:t>
      </w:r>
    </w:p>
    <w:p>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lang w:eastAsia="zh-CN"/>
        </w:rPr>
        <w:t>毕业设计</w:t>
      </w:r>
      <w:r>
        <w:rPr>
          <w:rFonts w:hint="eastAsia" w:cs="宋体" w:asciiTheme="minorEastAsia" w:hAnsiTheme="minorEastAsia"/>
          <w:kern w:val="0"/>
          <w:sz w:val="24"/>
          <w:szCs w:val="24"/>
        </w:rPr>
        <w:t>（</w:t>
      </w:r>
      <w:r>
        <w:rPr>
          <w:rFonts w:hint="eastAsia" w:cs="宋体" w:asciiTheme="minorEastAsia" w:hAnsiTheme="minorEastAsia"/>
          <w:kern w:val="0"/>
          <w:sz w:val="24"/>
          <w:szCs w:val="24"/>
          <w:lang w:eastAsia="zh-CN"/>
        </w:rPr>
        <w:t>论文</w:t>
      </w:r>
      <w:r>
        <w:rPr>
          <w:rFonts w:hint="eastAsia" w:cs="宋体" w:asciiTheme="minorEastAsia" w:hAnsiTheme="minorEastAsia"/>
          <w:kern w:val="0"/>
          <w:sz w:val="24"/>
          <w:szCs w:val="24"/>
        </w:rPr>
        <w:t>）</w:t>
      </w:r>
      <w:r>
        <w:rPr>
          <w:rFonts w:cs="宋体" w:asciiTheme="minorEastAsia" w:hAnsiTheme="minorEastAsia"/>
          <w:kern w:val="0"/>
          <w:sz w:val="24"/>
          <w:szCs w:val="24"/>
        </w:rPr>
        <w:t>所选题目中，如果同一项</w:t>
      </w:r>
      <w:r>
        <w:rPr>
          <w:rFonts w:hint="eastAsia" w:cs="宋体" w:asciiTheme="minorEastAsia" w:hAnsiTheme="minorEastAsia"/>
          <w:kern w:val="0"/>
          <w:sz w:val="24"/>
          <w:szCs w:val="24"/>
        </w:rPr>
        <w:t>课题</w:t>
      </w:r>
      <w:r>
        <w:rPr>
          <w:rFonts w:cs="宋体" w:asciiTheme="minorEastAsia" w:hAnsiTheme="minorEastAsia"/>
          <w:kern w:val="0"/>
          <w:sz w:val="24"/>
          <w:szCs w:val="24"/>
        </w:rPr>
        <w:t>需由2名及2名以上</w:t>
      </w:r>
      <w:r>
        <w:rPr>
          <w:rFonts w:hint="eastAsia" w:cs="宋体" w:asciiTheme="minorEastAsia" w:hAnsiTheme="minorEastAsia"/>
          <w:kern w:val="0"/>
          <w:sz w:val="24"/>
          <w:szCs w:val="24"/>
          <w:lang w:eastAsia="zh-CN"/>
        </w:rPr>
        <w:t>学员</w:t>
      </w:r>
      <w:r>
        <w:rPr>
          <w:rFonts w:cs="宋体" w:asciiTheme="minorEastAsia" w:hAnsiTheme="minorEastAsia"/>
          <w:kern w:val="0"/>
          <w:sz w:val="24"/>
          <w:szCs w:val="24"/>
        </w:rPr>
        <w:t>完成，应在</w:t>
      </w:r>
      <w:r>
        <w:rPr>
          <w:rFonts w:hint="eastAsia" w:cs="宋体" w:asciiTheme="minorEastAsia" w:hAnsiTheme="minorEastAsia"/>
          <w:kern w:val="0"/>
          <w:sz w:val="24"/>
          <w:szCs w:val="24"/>
        </w:rPr>
        <w:t>课题</w:t>
      </w:r>
      <w:r>
        <w:rPr>
          <w:rFonts w:cs="宋体" w:asciiTheme="minorEastAsia" w:hAnsiTheme="minorEastAsia"/>
          <w:kern w:val="0"/>
          <w:sz w:val="24"/>
          <w:szCs w:val="24"/>
        </w:rPr>
        <w:t>的名称上加副标题以示区别，并且在“</w:t>
      </w:r>
      <w:r>
        <w:rPr>
          <w:rFonts w:hint="eastAsia" w:cs="宋体" w:asciiTheme="minorEastAsia" w:hAnsiTheme="minorEastAsia"/>
          <w:kern w:val="0"/>
          <w:sz w:val="24"/>
          <w:szCs w:val="24"/>
          <w:lang w:eastAsia="zh-CN"/>
        </w:rPr>
        <w:t>毕业设计</w:t>
      </w:r>
      <w:r>
        <w:rPr>
          <w:rFonts w:hint="eastAsia" w:cs="宋体" w:asciiTheme="minorEastAsia" w:hAnsiTheme="minorEastAsia"/>
          <w:kern w:val="0"/>
          <w:sz w:val="24"/>
          <w:szCs w:val="24"/>
        </w:rPr>
        <w:t>（</w:t>
      </w:r>
      <w:r>
        <w:rPr>
          <w:rFonts w:hint="eastAsia" w:cs="宋体" w:asciiTheme="minorEastAsia" w:hAnsiTheme="minorEastAsia"/>
          <w:kern w:val="0"/>
          <w:sz w:val="24"/>
          <w:szCs w:val="24"/>
          <w:lang w:eastAsia="zh-CN"/>
        </w:rPr>
        <w:t>论文</w:t>
      </w:r>
      <w:r>
        <w:rPr>
          <w:rFonts w:hint="eastAsia" w:cs="宋体" w:asciiTheme="minorEastAsia" w:hAnsiTheme="minorEastAsia"/>
          <w:kern w:val="0"/>
          <w:sz w:val="24"/>
          <w:szCs w:val="24"/>
        </w:rPr>
        <w:t>）</w:t>
      </w:r>
      <w:r>
        <w:rPr>
          <w:rFonts w:cs="宋体" w:asciiTheme="minorEastAsia" w:hAnsiTheme="minorEastAsia"/>
          <w:kern w:val="0"/>
          <w:sz w:val="24"/>
          <w:szCs w:val="24"/>
        </w:rPr>
        <w:t>要求”中加以体现。</w:t>
      </w:r>
    </w:p>
    <w:p>
      <w:pPr>
        <w:widowControl/>
        <w:spacing w:line="360" w:lineRule="auto"/>
        <w:ind w:firstLine="480" w:firstLineChars="200"/>
        <w:rPr>
          <w:rFonts w:hint="eastAsia" w:eastAsia="宋体" w:cs="宋体" w:asciiTheme="minorEastAsia" w:hAnsiTheme="minorEastAsia"/>
          <w:kern w:val="0"/>
          <w:sz w:val="24"/>
          <w:szCs w:val="24"/>
          <w:highlight w:val="none"/>
          <w:lang w:val="en-US" w:eastAsia="zh-CN"/>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lang w:eastAsia="zh-CN"/>
        </w:rPr>
        <w:t>选题、审题工作应在正式开始论文撰写前完成，以便学员尽早考虑和准备。</w:t>
      </w:r>
    </w:p>
    <w:p>
      <w:pPr>
        <w:widowControl/>
        <w:spacing w:line="360" w:lineRule="auto"/>
        <w:ind w:firstLine="480" w:firstLineChars="200"/>
        <w:rPr>
          <w:rFonts w:hint="eastAsia" w:cs="宋体" w:asciiTheme="minorEastAsia" w:hAnsiTheme="minorEastAsia"/>
          <w:kern w:val="0"/>
          <w:sz w:val="24"/>
          <w:szCs w:val="24"/>
          <w:highlight w:val="yellow"/>
        </w:rPr>
      </w:pPr>
    </w:p>
    <w:p>
      <w:pPr>
        <w:spacing w:after="120" w:afterLines="50"/>
        <w:outlineLvl w:val="1"/>
        <w:rPr>
          <w:rFonts w:ascii="黑体" w:hAnsi="黑体" w:eastAsia="黑体" w:cs="Times New Roman"/>
          <w:b/>
          <w:bCs/>
          <w:sz w:val="28"/>
          <w:szCs w:val="28"/>
        </w:rPr>
      </w:pPr>
      <w:r>
        <w:rPr>
          <w:rFonts w:ascii="黑体" w:hAnsi="黑体" w:eastAsia="黑体" w:cs="Times New Roman"/>
          <w:b/>
          <w:bCs/>
          <w:sz w:val="28"/>
          <w:szCs w:val="28"/>
        </w:rPr>
        <w:t>（三） 任务书的填写与下达</w:t>
      </w:r>
      <w:r>
        <w:rPr>
          <w:rFonts w:hint="eastAsia" w:ascii="黑体" w:hAnsi="黑体" w:eastAsia="黑体" w:cs="Times New Roman"/>
          <w:b/>
          <w:bCs/>
          <w:sz w:val="28"/>
          <w:szCs w:val="28"/>
          <w:lang w:eastAsia="zh-CN"/>
        </w:rPr>
        <w:t>（</w:t>
      </w:r>
      <w:r>
        <w:rPr>
          <w:rFonts w:hint="eastAsia" w:ascii="黑体" w:hAnsi="黑体" w:eastAsia="黑体" w:cs="Times New Roman"/>
          <w:b/>
          <w:bCs/>
          <w:sz w:val="28"/>
          <w:szCs w:val="28"/>
          <w:lang w:val="en-US" w:eastAsia="zh-CN"/>
        </w:rPr>
        <w:t>此条适用于参加培训的学员）</w:t>
      </w:r>
    </w:p>
    <w:p>
      <w:pPr>
        <w:widowControl/>
        <w:spacing w:line="360" w:lineRule="auto"/>
        <w:ind w:firstLine="480" w:firstLineChars="200"/>
        <w:rPr>
          <w:rFonts w:ascii="Times New Roman" w:hAnsi="Times New Roman" w:eastAsia="宋体" w:cs="宋体"/>
          <w:kern w:val="0"/>
          <w:sz w:val="24"/>
          <w:szCs w:val="24"/>
        </w:rPr>
      </w:pPr>
      <w:r>
        <w:rPr>
          <w:rFonts w:ascii="Times New Roman" w:hAnsi="Times New Roman" w:eastAsia="宋体" w:cs="宋体"/>
          <w:kern w:val="0"/>
          <w:sz w:val="24"/>
          <w:szCs w:val="24"/>
        </w:rPr>
        <w:t xml:space="preserve">1. </w:t>
      </w:r>
      <w:r>
        <w:rPr>
          <w:rFonts w:hint="eastAsia" w:ascii="Times New Roman" w:hAnsi="Times New Roman" w:eastAsia="宋体" w:cs="宋体"/>
          <w:kern w:val="0"/>
          <w:sz w:val="24"/>
          <w:szCs w:val="24"/>
        </w:rPr>
        <w:t>课题确定后，指导教师应根据各课题的具体情况以及本专业毕业设计</w:t>
      </w:r>
      <w:r>
        <w:rPr>
          <w:rFonts w:hint="eastAsia" w:cs="宋体"/>
          <w:kern w:val="0"/>
          <w:sz w:val="24"/>
          <w:szCs w:val="24"/>
          <w:lang w:eastAsia="zh-CN"/>
        </w:rPr>
        <w:t>（论文）</w:t>
      </w:r>
      <w:r>
        <w:rPr>
          <w:rFonts w:hint="eastAsia" w:ascii="Times New Roman" w:hAnsi="Times New Roman" w:eastAsia="宋体" w:cs="宋体"/>
          <w:kern w:val="0"/>
          <w:sz w:val="24"/>
          <w:szCs w:val="24"/>
        </w:rPr>
        <w:t>要求，认真填写</w:t>
      </w:r>
      <w:r>
        <w:rPr>
          <w:rFonts w:hint="eastAsia" w:cs="宋体" w:asciiTheme="minorEastAsia" w:hAnsiTheme="minorEastAsia"/>
          <w:kern w:val="0"/>
          <w:sz w:val="24"/>
          <w:szCs w:val="24"/>
        </w:rPr>
        <w:t>《</w:t>
      </w:r>
      <w:r>
        <w:rPr>
          <w:rFonts w:hint="eastAsia" w:cs="Times New Roman" w:asciiTheme="minorEastAsia" w:hAnsiTheme="minorEastAsia"/>
          <w:sz w:val="24"/>
          <w:szCs w:val="24"/>
        </w:rPr>
        <w:t>华南理工大学高等教育</w:t>
      </w:r>
      <w:r>
        <w:rPr>
          <w:rFonts w:hint="eastAsia" w:cs="Times New Roman" w:asciiTheme="minorEastAsia" w:hAnsiTheme="minorEastAsia"/>
          <w:sz w:val="24"/>
          <w:szCs w:val="24"/>
          <w:lang w:eastAsia="zh-CN"/>
        </w:rPr>
        <w:t>自学考试毕业设计</w:t>
      </w:r>
      <w:r>
        <w:rPr>
          <w:rFonts w:hint="eastAsia" w:cs="Times New Roman" w:asciiTheme="minorEastAsia" w:hAnsiTheme="minorEastAsia"/>
          <w:sz w:val="24"/>
          <w:szCs w:val="24"/>
        </w:rPr>
        <w:t>（</w:t>
      </w:r>
      <w:r>
        <w:rPr>
          <w:rFonts w:hint="eastAsia" w:cs="Times New Roman" w:asciiTheme="minorEastAsia" w:hAnsiTheme="minorEastAsia"/>
          <w:sz w:val="24"/>
          <w:szCs w:val="24"/>
          <w:lang w:eastAsia="zh-CN"/>
        </w:rPr>
        <w:t>论文</w:t>
      </w:r>
      <w:r>
        <w:rPr>
          <w:rFonts w:hint="eastAsia" w:cs="Times New Roman" w:asciiTheme="minorEastAsia" w:hAnsiTheme="minorEastAsia"/>
          <w:sz w:val="24"/>
          <w:szCs w:val="24"/>
        </w:rPr>
        <w:t>）任务书</w:t>
      </w:r>
      <w:r>
        <w:rPr>
          <w:rFonts w:hint="eastAsia" w:cs="宋体" w:asciiTheme="minorEastAsia" w:hAnsiTheme="minorEastAsia"/>
          <w:kern w:val="0"/>
          <w:sz w:val="24"/>
          <w:szCs w:val="24"/>
        </w:rPr>
        <w:t>》</w:t>
      </w:r>
      <w:r>
        <w:rPr>
          <w:rFonts w:cs="宋体" w:asciiTheme="minorEastAsia" w:hAnsiTheme="minorEastAsia"/>
          <w:kern w:val="0"/>
          <w:sz w:val="24"/>
          <w:szCs w:val="24"/>
        </w:rPr>
        <w:t>(</w:t>
      </w:r>
      <w:r>
        <w:rPr>
          <w:rFonts w:hint="eastAsia" w:cs="宋体" w:asciiTheme="minorEastAsia" w:hAnsiTheme="minorEastAsia"/>
          <w:kern w:val="0"/>
          <w:sz w:val="24"/>
          <w:szCs w:val="24"/>
        </w:rPr>
        <w:t>附件</w:t>
      </w:r>
      <w:r>
        <w:rPr>
          <w:rFonts w:cs="宋体" w:asciiTheme="minorEastAsia" w:hAnsiTheme="minorEastAsia"/>
          <w:kern w:val="0"/>
          <w:sz w:val="24"/>
          <w:szCs w:val="24"/>
        </w:rPr>
        <w:t>3)</w:t>
      </w:r>
      <w:r>
        <w:rPr>
          <w:rFonts w:hint="eastAsia" w:ascii="Times New Roman" w:hAnsi="Times New Roman" w:eastAsia="宋体" w:cs="宋体"/>
          <w:kern w:val="0"/>
          <w:sz w:val="24"/>
          <w:szCs w:val="24"/>
        </w:rPr>
        <w:t>，经毕业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）指导小组中专业主任审查后生效，并于</w:t>
      </w:r>
      <w:r>
        <w:rPr>
          <w:rFonts w:hint="eastAsia" w:ascii="Times New Roman" w:hAnsi="Times New Roman" w:eastAsia="宋体" w:cs="宋体"/>
          <w:kern w:val="0"/>
          <w:sz w:val="24"/>
          <w:szCs w:val="24"/>
          <w:lang w:eastAsia="zh-CN"/>
        </w:rPr>
        <w:t>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）开始前下达给学</w:t>
      </w:r>
      <w:r>
        <w:rPr>
          <w:rFonts w:hint="eastAsia" w:cs="宋体"/>
          <w:kern w:val="0"/>
          <w:sz w:val="24"/>
          <w:szCs w:val="24"/>
          <w:lang w:eastAsia="zh-CN"/>
        </w:rPr>
        <w:t>员</w:t>
      </w:r>
      <w:r>
        <w:rPr>
          <w:rFonts w:hint="eastAsia" w:ascii="Times New Roman" w:hAnsi="Times New Roman" w:eastAsia="宋体" w:cs="宋体"/>
          <w:kern w:val="0"/>
          <w:sz w:val="24"/>
          <w:szCs w:val="24"/>
        </w:rPr>
        <w:t>。</w:t>
      </w:r>
    </w:p>
    <w:p>
      <w:pPr>
        <w:widowControl/>
        <w:spacing w:line="360" w:lineRule="auto"/>
        <w:ind w:firstLine="480" w:firstLineChars="200"/>
        <w:rPr>
          <w:rFonts w:ascii="Times New Roman" w:hAnsi="Times New Roman" w:eastAsia="宋体" w:cs="宋体"/>
          <w:kern w:val="0"/>
          <w:sz w:val="24"/>
          <w:szCs w:val="24"/>
        </w:rPr>
      </w:pPr>
      <w:r>
        <w:rPr>
          <w:rFonts w:ascii="Times New Roman" w:hAnsi="Times New Roman" w:eastAsia="宋体" w:cs="宋体"/>
          <w:kern w:val="0"/>
          <w:sz w:val="24"/>
          <w:szCs w:val="24"/>
        </w:rPr>
        <w:t xml:space="preserve">2. </w:t>
      </w:r>
      <w:r>
        <w:rPr>
          <w:rFonts w:hint="eastAsia" w:ascii="Times New Roman" w:hAnsi="Times New Roman" w:eastAsia="宋体" w:cs="宋体"/>
          <w:kern w:val="0"/>
          <w:sz w:val="24"/>
          <w:szCs w:val="24"/>
        </w:rPr>
        <w:t>任务书中除布置整体工作内容，提供必要的资料、数据外，还应提出明确的技术要求和量化的工作要求，</w:t>
      </w:r>
      <w:r>
        <w:rPr>
          <w:rFonts w:hint="eastAsia" w:ascii="Times New Roman" w:hAnsi="Times New Roman" w:eastAsia="宋体" w:cs="宋体"/>
          <w:kern w:val="0"/>
          <w:sz w:val="24"/>
          <w:szCs w:val="24"/>
          <w:lang w:eastAsia="zh-CN"/>
        </w:rPr>
        <w:t>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）的字数、图表、图纸、参考文献、软硬件的数量和技术指标等。</w:t>
      </w:r>
    </w:p>
    <w:p>
      <w:pPr>
        <w:widowControl/>
        <w:spacing w:line="360" w:lineRule="auto"/>
        <w:ind w:firstLine="480" w:firstLineChars="200"/>
        <w:rPr>
          <w:rFonts w:ascii="Times New Roman" w:hAnsi="Times New Roman" w:eastAsia="宋体" w:cs="宋体"/>
          <w:kern w:val="0"/>
          <w:sz w:val="24"/>
          <w:szCs w:val="24"/>
        </w:rPr>
      </w:pPr>
      <w:r>
        <w:rPr>
          <w:rFonts w:ascii="Times New Roman" w:hAnsi="Times New Roman" w:eastAsia="宋体" w:cs="宋体"/>
          <w:kern w:val="0"/>
          <w:sz w:val="24"/>
          <w:szCs w:val="24"/>
        </w:rPr>
        <w:t xml:space="preserve">3. </w:t>
      </w:r>
      <w:r>
        <w:rPr>
          <w:rFonts w:hint="eastAsia" w:ascii="Times New Roman" w:hAnsi="Times New Roman" w:eastAsia="宋体" w:cs="宋体"/>
          <w:kern w:val="0"/>
          <w:sz w:val="24"/>
          <w:szCs w:val="24"/>
        </w:rPr>
        <w:t>由多个</w:t>
      </w:r>
      <w:r>
        <w:rPr>
          <w:rFonts w:hint="eastAsia" w:cs="宋体"/>
          <w:kern w:val="0"/>
          <w:sz w:val="24"/>
          <w:szCs w:val="24"/>
          <w:lang w:eastAsia="zh-CN"/>
        </w:rPr>
        <w:t>学员</w:t>
      </w:r>
      <w:r>
        <w:rPr>
          <w:rFonts w:hint="eastAsia" w:ascii="Times New Roman" w:hAnsi="Times New Roman" w:eastAsia="宋体" w:cs="宋体"/>
          <w:kern w:val="0"/>
          <w:sz w:val="24"/>
          <w:szCs w:val="24"/>
        </w:rPr>
        <w:t>共同完成的课题，应明确每个</w:t>
      </w:r>
      <w:r>
        <w:rPr>
          <w:rFonts w:hint="eastAsia" w:cs="宋体"/>
          <w:kern w:val="0"/>
          <w:sz w:val="24"/>
          <w:szCs w:val="24"/>
          <w:lang w:eastAsia="zh-CN"/>
        </w:rPr>
        <w:t>学员</w:t>
      </w:r>
      <w:r>
        <w:rPr>
          <w:rFonts w:hint="eastAsia" w:ascii="Times New Roman" w:hAnsi="Times New Roman" w:eastAsia="宋体" w:cs="宋体"/>
          <w:kern w:val="0"/>
          <w:sz w:val="24"/>
          <w:szCs w:val="24"/>
        </w:rPr>
        <w:t>分工负责的工作内容和要求，以保证每个</w:t>
      </w:r>
      <w:r>
        <w:rPr>
          <w:rFonts w:hint="eastAsia" w:cs="宋体"/>
          <w:kern w:val="0"/>
          <w:sz w:val="24"/>
          <w:szCs w:val="24"/>
          <w:lang w:eastAsia="zh-CN"/>
        </w:rPr>
        <w:t>学员</w:t>
      </w:r>
      <w:r>
        <w:rPr>
          <w:rFonts w:hint="eastAsia" w:ascii="Times New Roman" w:hAnsi="Times New Roman" w:eastAsia="宋体" w:cs="宋体"/>
          <w:kern w:val="0"/>
          <w:sz w:val="24"/>
          <w:szCs w:val="24"/>
        </w:rPr>
        <w:t>都受到较全面的训练，又具有各自的特点。</w:t>
      </w:r>
    </w:p>
    <w:p>
      <w:pPr>
        <w:widowControl/>
        <w:spacing w:line="360" w:lineRule="auto"/>
        <w:ind w:firstLine="480" w:firstLineChars="200"/>
        <w:rPr>
          <w:rFonts w:ascii="Times New Roman" w:hAnsi="Times New Roman" w:eastAsia="宋体" w:cs="宋体"/>
          <w:kern w:val="0"/>
          <w:sz w:val="24"/>
          <w:szCs w:val="24"/>
        </w:rPr>
      </w:pPr>
      <w:r>
        <w:rPr>
          <w:rFonts w:ascii="Times New Roman" w:hAnsi="Times New Roman" w:eastAsia="宋体" w:cs="宋体"/>
          <w:kern w:val="0"/>
          <w:sz w:val="24"/>
          <w:szCs w:val="24"/>
        </w:rPr>
        <w:t>4.</w:t>
      </w:r>
      <w:r>
        <w:rPr>
          <w:rFonts w:hint="eastAsia" w:ascii="Times New Roman" w:hAnsi="Times New Roman" w:eastAsia="宋体" w:cs="宋体"/>
          <w:kern w:val="0"/>
          <w:sz w:val="24"/>
          <w:szCs w:val="24"/>
          <w:lang w:eastAsia="zh-CN"/>
        </w:rPr>
        <w:t>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）任务书内容必须按</w:t>
      </w:r>
      <w:r>
        <w:rPr>
          <w:rFonts w:hint="eastAsia" w:cs="宋体"/>
          <w:kern w:val="0"/>
          <w:sz w:val="24"/>
          <w:szCs w:val="24"/>
          <w:lang w:eastAsia="zh-CN"/>
        </w:rPr>
        <w:t>照</w:t>
      </w:r>
      <w:r>
        <w:rPr>
          <w:rFonts w:hint="eastAsia" w:ascii="Times New Roman" w:hAnsi="Times New Roman" w:eastAsia="宋体" w:cs="宋体"/>
          <w:kern w:val="0"/>
          <w:sz w:val="24"/>
          <w:szCs w:val="24"/>
        </w:rPr>
        <w:t>统一设计的标准格式。</w:t>
      </w:r>
      <w:r>
        <w:rPr>
          <w:rFonts w:hint="eastAsia" w:ascii="Times New Roman" w:hAnsi="Times New Roman" w:eastAsia="宋体" w:cs="宋体"/>
          <w:kern w:val="0"/>
          <w:sz w:val="24"/>
          <w:szCs w:val="24"/>
          <w:lang w:eastAsia="zh-CN"/>
        </w:rPr>
        <w:t>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）任务书一经审定，不得随意更改。如有特殊原因确需变更，指导教师需提出书面报告，说明变更原因，重新报毕业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）指导小组审定。</w:t>
      </w:r>
    </w:p>
    <w:p>
      <w:pPr>
        <w:spacing w:line="360" w:lineRule="auto"/>
        <w:ind w:firstLine="424" w:firstLineChars="177"/>
        <w:rPr>
          <w:rFonts w:hint="eastAsia" w:ascii="Times New Roman" w:hAnsi="Times New Roman" w:eastAsia="宋体" w:cs="宋体"/>
          <w:kern w:val="0"/>
          <w:sz w:val="24"/>
          <w:szCs w:val="24"/>
        </w:rPr>
      </w:pPr>
      <w:r>
        <w:rPr>
          <w:rFonts w:ascii="Times New Roman" w:hAnsi="Times New Roman" w:eastAsia="宋体" w:cs="宋体"/>
          <w:kern w:val="0"/>
          <w:sz w:val="24"/>
          <w:szCs w:val="24"/>
        </w:rPr>
        <w:t xml:space="preserve">5. </w:t>
      </w:r>
      <w:r>
        <w:rPr>
          <w:rFonts w:hint="eastAsia" w:cs="宋体"/>
          <w:b w:val="0"/>
          <w:bCs w:val="0"/>
          <w:kern w:val="0"/>
          <w:sz w:val="24"/>
          <w:szCs w:val="24"/>
          <w:lang w:val="en-US" w:eastAsia="zh-CN"/>
        </w:rPr>
        <w:t>指导教师</w:t>
      </w:r>
      <w:r>
        <w:rPr>
          <w:rFonts w:hint="eastAsia" w:ascii="Times New Roman" w:hAnsi="Times New Roman" w:eastAsia="宋体" w:cs="宋体"/>
          <w:kern w:val="0"/>
          <w:sz w:val="24"/>
          <w:szCs w:val="24"/>
        </w:rPr>
        <w:t>将</w:t>
      </w:r>
      <w:r>
        <w:rPr>
          <w:rFonts w:hint="eastAsia" w:cs="宋体"/>
          <w:kern w:val="0"/>
          <w:sz w:val="24"/>
          <w:szCs w:val="24"/>
          <w:lang w:eastAsia="zh-CN"/>
        </w:rPr>
        <w:t>毕业（设计）论文</w:t>
      </w:r>
      <w:r>
        <w:rPr>
          <w:rFonts w:hint="eastAsia" w:ascii="Times New Roman" w:hAnsi="Times New Roman" w:eastAsia="宋体" w:cs="宋体"/>
          <w:kern w:val="0"/>
          <w:sz w:val="24"/>
          <w:szCs w:val="24"/>
        </w:rPr>
        <w:t>题目、指导教师及学</w:t>
      </w:r>
      <w:r>
        <w:rPr>
          <w:rFonts w:hint="eastAsia" w:cs="宋体"/>
          <w:kern w:val="0"/>
          <w:sz w:val="24"/>
          <w:szCs w:val="24"/>
          <w:lang w:eastAsia="zh-CN"/>
        </w:rPr>
        <w:t>员</w:t>
      </w:r>
      <w:r>
        <w:rPr>
          <w:rFonts w:hint="eastAsia" w:ascii="Times New Roman" w:hAnsi="Times New Roman" w:eastAsia="宋体" w:cs="宋体"/>
          <w:kern w:val="0"/>
          <w:sz w:val="24"/>
          <w:szCs w:val="24"/>
        </w:rPr>
        <w:t>的安排情况填入《</w:t>
      </w:r>
      <w:r>
        <w:rPr>
          <w:rFonts w:hint="eastAsia" w:cs="Times New Roman" w:asciiTheme="minorEastAsia" w:hAnsiTheme="minorEastAsia"/>
          <w:sz w:val="24"/>
          <w:szCs w:val="24"/>
        </w:rPr>
        <w:t>华南理工大学高等教育自学考试毕业</w:t>
      </w:r>
      <w:r>
        <w:rPr>
          <w:rFonts w:hint="eastAsia" w:cs="Times New Roman" w:asciiTheme="minorEastAsia" w:hAnsiTheme="minorEastAsia"/>
          <w:sz w:val="24"/>
          <w:szCs w:val="24"/>
          <w:lang w:eastAsia="zh-CN"/>
        </w:rPr>
        <w:t>设计</w:t>
      </w:r>
      <w:r>
        <w:rPr>
          <w:rFonts w:hint="eastAsia" w:cs="Times New Roman" w:asciiTheme="minorEastAsia" w:hAnsiTheme="minorEastAsia"/>
          <w:sz w:val="24"/>
          <w:szCs w:val="24"/>
        </w:rPr>
        <w:t>（</w:t>
      </w:r>
      <w:r>
        <w:rPr>
          <w:rFonts w:hint="eastAsia" w:cs="Times New Roman" w:asciiTheme="minorEastAsia" w:hAnsiTheme="minorEastAsia"/>
          <w:sz w:val="24"/>
          <w:szCs w:val="24"/>
          <w:lang w:eastAsia="zh-CN"/>
        </w:rPr>
        <w:t>论文</w:t>
      </w:r>
      <w:r>
        <w:rPr>
          <w:rFonts w:hint="eastAsia" w:cs="Times New Roman" w:asciiTheme="minorEastAsia" w:hAnsiTheme="minorEastAsia"/>
          <w:sz w:val="24"/>
          <w:szCs w:val="24"/>
        </w:rPr>
        <w:t>）情况统计表</w:t>
      </w:r>
      <w:r>
        <w:rPr>
          <w:rFonts w:hint="eastAsia" w:ascii="Times New Roman" w:hAnsi="Times New Roman" w:eastAsia="宋体" w:cs="宋体"/>
          <w:kern w:val="0"/>
          <w:sz w:val="24"/>
          <w:szCs w:val="24"/>
        </w:rPr>
        <w:t>》（附件</w:t>
      </w:r>
      <w:r>
        <w:rPr>
          <w:rFonts w:ascii="Times New Roman" w:hAnsi="Times New Roman" w:eastAsia="宋体" w:cs="宋体"/>
          <w:kern w:val="0"/>
          <w:sz w:val="24"/>
          <w:szCs w:val="24"/>
        </w:rPr>
        <w:t>7</w:t>
      </w:r>
      <w:r>
        <w:rPr>
          <w:rFonts w:hint="eastAsia" w:ascii="Times New Roman" w:hAnsi="Times New Roman" w:eastAsia="宋体" w:cs="宋体"/>
          <w:kern w:val="0"/>
          <w:sz w:val="24"/>
          <w:szCs w:val="24"/>
        </w:rPr>
        <w:t>），于毕业</w:t>
      </w:r>
      <w:r>
        <w:rPr>
          <w:rFonts w:hint="eastAsia" w:cs="宋体"/>
          <w:kern w:val="0"/>
          <w:sz w:val="24"/>
          <w:szCs w:val="24"/>
          <w:lang w:eastAsia="zh-CN"/>
        </w:rPr>
        <w:t>设计</w:t>
      </w:r>
      <w:r>
        <w:rPr>
          <w:rFonts w:hint="eastAsia" w:ascii="Times New Roman" w:hAnsi="Times New Roman" w:eastAsia="宋体" w:cs="宋体"/>
          <w:kern w:val="0"/>
          <w:sz w:val="24"/>
          <w:szCs w:val="24"/>
        </w:rPr>
        <w:t>（</w:t>
      </w:r>
      <w:r>
        <w:rPr>
          <w:rFonts w:hint="eastAsia" w:cs="宋体"/>
          <w:kern w:val="0"/>
          <w:sz w:val="24"/>
          <w:szCs w:val="24"/>
          <w:lang w:eastAsia="zh-CN"/>
        </w:rPr>
        <w:t>论文</w:t>
      </w:r>
      <w:r>
        <w:rPr>
          <w:rFonts w:hint="eastAsia" w:ascii="Times New Roman" w:hAnsi="Times New Roman" w:eastAsia="宋体" w:cs="宋体"/>
          <w:kern w:val="0"/>
          <w:sz w:val="24"/>
          <w:szCs w:val="24"/>
        </w:rPr>
        <w:t>）开始前交</w:t>
      </w:r>
      <w:r>
        <w:rPr>
          <w:rFonts w:hint="eastAsia" w:ascii="Times New Roman" w:hAnsi="Times New Roman" w:eastAsia="宋体" w:cs="宋体"/>
          <w:b w:val="0"/>
          <w:bCs w:val="0"/>
          <w:kern w:val="0"/>
          <w:sz w:val="24"/>
          <w:szCs w:val="24"/>
        </w:rPr>
        <w:t>毕业</w:t>
      </w:r>
      <w:r>
        <w:rPr>
          <w:rFonts w:hint="eastAsia" w:cs="宋体"/>
          <w:b w:val="0"/>
          <w:bCs w:val="0"/>
          <w:kern w:val="0"/>
          <w:sz w:val="24"/>
          <w:szCs w:val="24"/>
          <w:lang w:eastAsia="zh-CN"/>
        </w:rPr>
        <w:t>设计</w:t>
      </w:r>
      <w:r>
        <w:rPr>
          <w:rFonts w:hint="eastAsia" w:ascii="Times New Roman" w:hAnsi="Times New Roman" w:eastAsia="宋体" w:cs="宋体"/>
          <w:b w:val="0"/>
          <w:bCs w:val="0"/>
          <w:kern w:val="0"/>
          <w:sz w:val="24"/>
          <w:szCs w:val="24"/>
        </w:rPr>
        <w:t>（</w:t>
      </w:r>
      <w:r>
        <w:rPr>
          <w:rFonts w:hint="eastAsia" w:cs="宋体"/>
          <w:b w:val="0"/>
          <w:bCs w:val="0"/>
          <w:kern w:val="0"/>
          <w:sz w:val="24"/>
          <w:szCs w:val="24"/>
          <w:lang w:eastAsia="zh-CN"/>
        </w:rPr>
        <w:t>论文</w:t>
      </w:r>
      <w:r>
        <w:rPr>
          <w:rFonts w:hint="eastAsia" w:ascii="Times New Roman" w:hAnsi="Times New Roman" w:eastAsia="宋体" w:cs="宋体"/>
          <w:b w:val="0"/>
          <w:bCs w:val="0"/>
          <w:kern w:val="0"/>
          <w:sz w:val="24"/>
          <w:szCs w:val="24"/>
        </w:rPr>
        <w:t>）工作小组</w:t>
      </w:r>
      <w:r>
        <w:rPr>
          <w:rFonts w:hint="eastAsia" w:ascii="Times New Roman" w:hAnsi="Times New Roman" w:eastAsia="宋体" w:cs="宋体"/>
          <w:kern w:val="0"/>
          <w:sz w:val="24"/>
          <w:szCs w:val="24"/>
        </w:rPr>
        <w:t>汇总，提交继续教育学院备案。</w:t>
      </w:r>
      <w:bookmarkStart w:id="3" w:name="_Toc425147698"/>
      <w:bookmarkStart w:id="4" w:name="_Toc434392369"/>
    </w:p>
    <w:p>
      <w:pPr>
        <w:spacing w:line="360" w:lineRule="auto"/>
        <w:ind w:firstLine="424" w:firstLineChars="177"/>
        <w:rPr>
          <w:rFonts w:hint="eastAsia" w:ascii="Times New Roman" w:hAnsi="Times New Roman" w:eastAsia="宋体" w:cs="宋体"/>
          <w:kern w:val="0"/>
          <w:sz w:val="24"/>
          <w:szCs w:val="24"/>
        </w:rPr>
      </w:pPr>
    </w:p>
    <w:p>
      <w:pPr>
        <w:pStyle w:val="2"/>
        <w:keepNext/>
        <w:keepLines/>
        <w:spacing w:before="240" w:beforeLines="50" w:after="240" w:afterLines="50" w:line="360" w:lineRule="auto"/>
        <w:ind w:right="210" w:rightChars="100"/>
        <w:jc w:val="center"/>
        <w:outlineLvl w:val="0"/>
        <w:rPr>
          <w:b/>
          <w:bCs/>
          <w:kern w:val="44"/>
          <w:sz w:val="36"/>
          <w:szCs w:val="36"/>
        </w:rPr>
      </w:pPr>
      <w:r>
        <w:rPr>
          <w:rFonts w:hint="eastAsia"/>
          <w:sz w:val="36"/>
          <w:szCs w:val="36"/>
        </w:rPr>
        <w:t>第二条</w:t>
      </w:r>
      <w:r>
        <w:rPr>
          <w:sz w:val="36"/>
          <w:szCs w:val="36"/>
        </w:rPr>
        <w:t xml:space="preserve">  </w:t>
      </w:r>
      <w:r>
        <w:rPr>
          <w:rFonts w:hint="eastAsia"/>
          <w:sz w:val="36"/>
          <w:szCs w:val="36"/>
        </w:rPr>
        <w:t>撰写规范</w:t>
      </w:r>
      <w:bookmarkEnd w:id="3"/>
      <w:bookmarkEnd w:id="4"/>
    </w:p>
    <w:p>
      <w:pPr>
        <w:pStyle w:val="3"/>
        <w:spacing w:after="120" w:line="360" w:lineRule="auto"/>
        <w:rPr>
          <w:sz w:val="28"/>
          <w:szCs w:val="28"/>
        </w:rPr>
      </w:pPr>
      <w:bookmarkStart w:id="5" w:name="_Toc425147699"/>
      <w:bookmarkStart w:id="6" w:name="_Toc434392370"/>
      <w:r>
        <w:rPr>
          <w:rFonts w:hint="eastAsia"/>
          <w:sz w:val="28"/>
          <w:szCs w:val="28"/>
        </w:rPr>
        <w:t>（一）</w:t>
      </w:r>
      <w:r>
        <w:rPr>
          <w:rFonts w:hint="eastAsia"/>
          <w:sz w:val="28"/>
          <w:szCs w:val="28"/>
          <w:lang w:eastAsia="zh-CN"/>
        </w:rPr>
        <w:t>毕业设计</w:t>
      </w:r>
      <w:r>
        <w:rPr>
          <w:rFonts w:hint="eastAsia"/>
          <w:sz w:val="28"/>
          <w:szCs w:val="28"/>
        </w:rPr>
        <w:t>（</w:t>
      </w:r>
      <w:r>
        <w:rPr>
          <w:rFonts w:hint="eastAsia"/>
          <w:sz w:val="28"/>
          <w:szCs w:val="28"/>
          <w:lang w:eastAsia="zh-CN"/>
        </w:rPr>
        <w:t>论文</w:t>
      </w:r>
      <w:r>
        <w:rPr>
          <w:rFonts w:hint="eastAsia"/>
          <w:sz w:val="28"/>
          <w:szCs w:val="28"/>
        </w:rPr>
        <w:t>）撰写内容</w:t>
      </w:r>
      <w:bookmarkEnd w:id="5"/>
      <w:bookmarkEnd w:id="6"/>
    </w:p>
    <w:p>
      <w:pPr>
        <w:widowControl/>
        <w:spacing w:line="360" w:lineRule="auto"/>
        <w:ind w:firstLine="480" w:firstLineChars="200"/>
        <w:rPr>
          <w:rFonts w:cs="宋体"/>
          <w:kern w:val="0"/>
          <w:sz w:val="24"/>
          <w:szCs w:val="24"/>
        </w:rPr>
      </w:pPr>
      <w:r>
        <w:rPr>
          <w:rFonts w:hint="eastAsia" w:cs="宋体"/>
          <w:kern w:val="0"/>
          <w:sz w:val="24"/>
          <w:szCs w:val="24"/>
        </w:rPr>
        <w:t>一份完整的</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）一般包括以下几部分内容：题目、摘要和关键词、目录、正文、参考文献</w:t>
      </w:r>
      <w:r>
        <w:rPr>
          <w:rFonts w:hint="eastAsia" w:cs="宋体"/>
          <w:kern w:val="0"/>
          <w:sz w:val="24"/>
          <w:szCs w:val="24"/>
          <w:lang w:val="en-US" w:eastAsia="zh-CN"/>
        </w:rPr>
        <w:t>、</w:t>
      </w:r>
      <w:r>
        <w:rPr>
          <w:rFonts w:hint="eastAsia" w:cs="宋体"/>
          <w:kern w:val="0"/>
          <w:sz w:val="24"/>
          <w:szCs w:val="24"/>
        </w:rPr>
        <w:t>附录</w:t>
      </w:r>
      <w:r>
        <w:rPr>
          <w:rFonts w:hint="eastAsia" w:cs="宋体"/>
          <w:kern w:val="0"/>
          <w:sz w:val="24"/>
          <w:szCs w:val="24"/>
          <w:lang w:eastAsia="zh-CN"/>
        </w:rPr>
        <w:t>（</w:t>
      </w:r>
      <w:r>
        <w:rPr>
          <w:rFonts w:hint="eastAsia" w:cs="宋体"/>
          <w:kern w:val="0"/>
          <w:sz w:val="24"/>
          <w:szCs w:val="24"/>
          <w:lang w:val="en-US" w:eastAsia="zh-CN"/>
        </w:rPr>
        <w:t>根据需要而定）</w:t>
      </w:r>
      <w:r>
        <w:rPr>
          <w:rFonts w:hint="eastAsia" w:cs="宋体"/>
          <w:kern w:val="0"/>
          <w:sz w:val="24"/>
          <w:szCs w:val="24"/>
        </w:rPr>
        <w:t>、致谢。</w:t>
      </w:r>
    </w:p>
    <w:p>
      <w:pPr>
        <w:widowControl/>
        <w:spacing w:line="360" w:lineRule="auto"/>
        <w:ind w:firstLine="480" w:firstLineChars="200"/>
        <w:rPr>
          <w:rFonts w:cs="宋体"/>
          <w:kern w:val="0"/>
          <w:sz w:val="24"/>
          <w:szCs w:val="24"/>
        </w:rPr>
      </w:pPr>
      <w:r>
        <w:rPr>
          <w:rFonts w:cs="宋体"/>
          <w:kern w:val="0"/>
          <w:sz w:val="24"/>
          <w:szCs w:val="24"/>
        </w:rPr>
        <w:t>1.</w:t>
      </w:r>
      <w:r>
        <w:rPr>
          <w:rFonts w:hint="eastAsia" w:cs="宋体"/>
          <w:kern w:val="0"/>
          <w:sz w:val="24"/>
          <w:szCs w:val="24"/>
        </w:rPr>
        <w:t>题目</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）题目应该用简短、明确的文字写成，通过标题把</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）的内容、专业特点概括出来。题目字数要适当，一般不宜超过</w:t>
      </w:r>
      <w:r>
        <w:rPr>
          <w:rFonts w:cs="宋体"/>
          <w:kern w:val="0"/>
          <w:sz w:val="24"/>
          <w:szCs w:val="24"/>
        </w:rPr>
        <w:t>20</w:t>
      </w:r>
      <w:r>
        <w:rPr>
          <w:rFonts w:hint="eastAsia" w:cs="宋体"/>
          <w:kern w:val="0"/>
          <w:sz w:val="24"/>
          <w:szCs w:val="24"/>
        </w:rPr>
        <w:t>个字。如果有些细节必须放进标题，为避免冗长，可以将主标题与副标题分列，把细节放在副标题里。</w:t>
      </w:r>
    </w:p>
    <w:p>
      <w:pPr>
        <w:widowControl/>
        <w:spacing w:line="360" w:lineRule="auto"/>
        <w:ind w:firstLine="480" w:firstLineChars="200"/>
        <w:rPr>
          <w:rFonts w:cs="宋体"/>
          <w:kern w:val="0"/>
          <w:sz w:val="24"/>
          <w:szCs w:val="24"/>
        </w:rPr>
      </w:pPr>
      <w:r>
        <w:rPr>
          <w:rFonts w:cs="宋体"/>
          <w:kern w:val="0"/>
          <w:sz w:val="24"/>
          <w:szCs w:val="24"/>
        </w:rPr>
        <w:t>2.</w:t>
      </w:r>
      <w:r>
        <w:rPr>
          <w:rFonts w:hint="eastAsia" w:cs="宋体"/>
          <w:kern w:val="0"/>
          <w:sz w:val="24"/>
          <w:szCs w:val="24"/>
        </w:rPr>
        <w:t>摘要和关键词</w:t>
      </w:r>
    </w:p>
    <w:p>
      <w:pPr>
        <w:widowControl/>
        <w:spacing w:line="360" w:lineRule="auto"/>
        <w:ind w:firstLine="480" w:firstLineChars="200"/>
        <w:rPr>
          <w:rFonts w:hint="eastAsia" w:eastAsia="宋体" w:cs="宋体"/>
          <w:kern w:val="0"/>
          <w:sz w:val="24"/>
          <w:szCs w:val="24"/>
          <w:lang w:eastAsia="zh-CN"/>
        </w:rPr>
      </w:pPr>
      <w:r>
        <w:rPr>
          <w:rFonts w:hint="eastAsia" w:cs="宋体"/>
          <w:kern w:val="0"/>
          <w:sz w:val="24"/>
          <w:szCs w:val="24"/>
        </w:rPr>
        <w:t>摘要应反映论文的精华，概括地阐述</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）研究的基本观点、主要研究内容、研究方法、取得的成果和结论。摘要字数要适当，中文摘要约</w:t>
      </w:r>
      <w:r>
        <w:rPr>
          <w:rFonts w:cs="宋体"/>
          <w:kern w:val="0"/>
          <w:sz w:val="24"/>
          <w:szCs w:val="24"/>
        </w:rPr>
        <w:t>300</w:t>
      </w:r>
      <w:r>
        <w:rPr>
          <w:rFonts w:hint="eastAsia" w:cs="宋体"/>
          <w:kern w:val="0"/>
          <w:sz w:val="24"/>
          <w:szCs w:val="24"/>
        </w:rPr>
        <w:t>字，并翻译成英文摘要（中文摘要在前，英文摘要在后）；外语类</w:t>
      </w:r>
      <w:r>
        <w:rPr>
          <w:rFonts w:hint="eastAsia" w:cs="宋体"/>
          <w:kern w:val="0"/>
          <w:sz w:val="24"/>
          <w:szCs w:val="24"/>
          <w:lang w:eastAsia="zh-CN"/>
        </w:rPr>
        <w:t>毕业</w:t>
      </w:r>
      <w:r>
        <w:rPr>
          <w:rFonts w:hint="eastAsia" w:cs="宋体"/>
          <w:kern w:val="0"/>
          <w:sz w:val="24"/>
          <w:szCs w:val="24"/>
        </w:rPr>
        <w:t>论文的摘要则颠倒顺序。摘要包括：摘要正文、关键词</w:t>
      </w:r>
      <w:r>
        <w:rPr>
          <w:rFonts w:hint="eastAsia" w:cs="宋体"/>
          <w:kern w:val="0"/>
          <w:sz w:val="24"/>
          <w:szCs w:val="24"/>
          <w:lang w:eastAsia="zh-CN"/>
        </w:rPr>
        <w:t>。</w:t>
      </w:r>
    </w:p>
    <w:p>
      <w:pPr>
        <w:widowControl/>
        <w:spacing w:line="360" w:lineRule="auto"/>
        <w:ind w:firstLine="480" w:firstLineChars="200"/>
        <w:rPr>
          <w:rFonts w:cs="宋体"/>
          <w:kern w:val="0"/>
          <w:sz w:val="24"/>
          <w:szCs w:val="24"/>
        </w:rPr>
      </w:pPr>
      <w:r>
        <w:rPr>
          <w:rFonts w:hint="eastAsia" w:cs="宋体"/>
          <w:kern w:val="0"/>
          <w:sz w:val="24"/>
          <w:szCs w:val="24"/>
        </w:rPr>
        <w:t>关键词是供检索用的主题词条，应采用能覆盖论文主要内容的词条。关键词一般列</w:t>
      </w:r>
      <w:r>
        <w:rPr>
          <w:rFonts w:cs="宋体"/>
          <w:kern w:val="0"/>
          <w:sz w:val="24"/>
          <w:szCs w:val="24"/>
        </w:rPr>
        <w:t>3</w:t>
      </w:r>
      <w:r>
        <w:rPr>
          <w:rFonts w:hint="eastAsia" w:cs="宋体"/>
          <w:kern w:val="0"/>
          <w:sz w:val="24"/>
          <w:szCs w:val="24"/>
        </w:rPr>
        <w:t>～</w:t>
      </w:r>
      <w:r>
        <w:rPr>
          <w:rFonts w:cs="宋体"/>
          <w:kern w:val="0"/>
          <w:sz w:val="24"/>
          <w:szCs w:val="24"/>
        </w:rPr>
        <w:t>5</w:t>
      </w:r>
      <w:r>
        <w:rPr>
          <w:rFonts w:hint="eastAsia" w:cs="宋体"/>
          <w:kern w:val="0"/>
          <w:sz w:val="24"/>
          <w:szCs w:val="24"/>
        </w:rPr>
        <w:t>个，按词条的概念的外延层次排列（外延大的排在前面）。</w:t>
      </w:r>
    </w:p>
    <w:p>
      <w:pPr>
        <w:widowControl/>
        <w:spacing w:line="360" w:lineRule="auto"/>
        <w:ind w:firstLine="480" w:firstLineChars="200"/>
        <w:rPr>
          <w:rFonts w:cs="宋体"/>
          <w:kern w:val="0"/>
          <w:sz w:val="24"/>
          <w:szCs w:val="24"/>
        </w:rPr>
      </w:pPr>
      <w:r>
        <w:rPr>
          <w:rFonts w:cs="宋体"/>
          <w:kern w:val="0"/>
          <w:sz w:val="24"/>
          <w:szCs w:val="24"/>
        </w:rPr>
        <w:t>3.</w:t>
      </w:r>
      <w:r>
        <w:rPr>
          <w:rFonts w:hint="eastAsia" w:cs="宋体"/>
          <w:kern w:val="0"/>
          <w:sz w:val="24"/>
          <w:szCs w:val="24"/>
        </w:rPr>
        <w:t>目录</w:t>
      </w:r>
    </w:p>
    <w:p>
      <w:pPr>
        <w:widowControl/>
        <w:spacing w:line="360" w:lineRule="auto"/>
        <w:ind w:firstLine="480" w:firstLineChars="200"/>
        <w:rPr>
          <w:rFonts w:cs="宋体"/>
          <w:kern w:val="0"/>
          <w:sz w:val="24"/>
          <w:szCs w:val="24"/>
        </w:rPr>
      </w:pPr>
      <w:r>
        <w:rPr>
          <w:rFonts w:hint="eastAsia" w:cs="宋体"/>
          <w:kern w:val="0"/>
          <w:sz w:val="24"/>
          <w:szCs w:val="24"/>
        </w:rPr>
        <w:t>目录是</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）的篇章名目，要按顺序写清楚论文构成部分和章、节、目</w:t>
      </w:r>
      <w:r>
        <w:rPr>
          <w:rFonts w:hint="eastAsia" w:cs="宋体"/>
          <w:kern w:val="0"/>
          <w:sz w:val="24"/>
          <w:szCs w:val="24"/>
          <w:lang w:val="en-US" w:eastAsia="zh-CN"/>
        </w:rPr>
        <w:t>录</w:t>
      </w:r>
      <w:r>
        <w:rPr>
          <w:rFonts w:hint="eastAsia" w:cs="宋体"/>
          <w:kern w:val="0"/>
          <w:sz w:val="24"/>
          <w:szCs w:val="24"/>
        </w:rPr>
        <w:t>名称，对应地注明页码序号。</w:t>
      </w:r>
    </w:p>
    <w:p>
      <w:pPr>
        <w:widowControl/>
        <w:spacing w:line="360" w:lineRule="auto"/>
        <w:ind w:firstLine="480" w:firstLineChars="200"/>
        <w:rPr>
          <w:rFonts w:cs="宋体"/>
          <w:kern w:val="0"/>
          <w:sz w:val="24"/>
          <w:szCs w:val="24"/>
        </w:rPr>
      </w:pPr>
      <w:r>
        <w:rPr>
          <w:rFonts w:cs="宋体"/>
          <w:kern w:val="0"/>
          <w:sz w:val="24"/>
          <w:szCs w:val="24"/>
        </w:rPr>
        <w:t>4.</w:t>
      </w:r>
      <w:r>
        <w:rPr>
          <w:rFonts w:hint="eastAsia" w:cs="宋体"/>
          <w:kern w:val="0"/>
          <w:sz w:val="24"/>
          <w:szCs w:val="24"/>
        </w:rPr>
        <w:t>正文</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）的正文包括绪论、设计（论文）主体及结论部分。</w:t>
      </w:r>
    </w:p>
    <w:p>
      <w:pPr>
        <w:widowControl/>
        <w:spacing w:line="360" w:lineRule="auto"/>
        <w:ind w:firstLine="480" w:firstLineChars="200"/>
        <w:rPr>
          <w:rFonts w:cs="宋体"/>
          <w:kern w:val="0"/>
          <w:sz w:val="24"/>
          <w:szCs w:val="24"/>
        </w:rPr>
      </w:pPr>
      <w:r>
        <w:rPr>
          <w:rFonts w:hint="eastAsia" w:cs="宋体"/>
          <w:kern w:val="0"/>
          <w:sz w:val="24"/>
          <w:szCs w:val="24"/>
        </w:rPr>
        <w:t>（</w:t>
      </w:r>
      <w:r>
        <w:rPr>
          <w:rFonts w:cs="宋体"/>
          <w:kern w:val="0"/>
          <w:sz w:val="24"/>
          <w:szCs w:val="24"/>
        </w:rPr>
        <w:t>1</w:t>
      </w:r>
      <w:r>
        <w:rPr>
          <w:rFonts w:hint="eastAsia" w:cs="宋体"/>
          <w:kern w:val="0"/>
          <w:sz w:val="24"/>
          <w:szCs w:val="24"/>
        </w:rPr>
        <w:t>）绪论一般作为第一章。绪论应包括：本</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）课题的研究背景、理论意义与实际意义；国内外文献综述；主要研究内容、解决问题的基本方法与实验手段等。</w:t>
      </w:r>
    </w:p>
    <w:p>
      <w:pPr>
        <w:widowControl/>
        <w:spacing w:line="360" w:lineRule="auto"/>
        <w:ind w:firstLine="480" w:firstLineChars="200"/>
        <w:rPr>
          <w:rFonts w:cs="宋体"/>
          <w:kern w:val="0"/>
          <w:sz w:val="24"/>
          <w:szCs w:val="24"/>
        </w:rPr>
      </w:pPr>
      <w:r>
        <w:rPr>
          <w:rFonts w:hint="eastAsia" w:cs="宋体"/>
          <w:kern w:val="0"/>
          <w:sz w:val="24"/>
          <w:szCs w:val="24"/>
        </w:rPr>
        <w:t>（</w:t>
      </w:r>
      <w:r>
        <w:rPr>
          <w:rFonts w:cs="宋体"/>
          <w:kern w:val="0"/>
          <w:sz w:val="24"/>
          <w:szCs w:val="24"/>
        </w:rPr>
        <w:t>2</w:t>
      </w:r>
      <w:r>
        <w:rPr>
          <w:rFonts w:hint="eastAsia" w:cs="宋体"/>
          <w:kern w:val="0"/>
          <w:sz w:val="24"/>
          <w:szCs w:val="24"/>
        </w:rPr>
        <w:t>）</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主体是设计（论文）的主要部分，要求观点明确、结构合理，层次清楚，重点突出，文字简练、通顺，必要的统计数据和图表，以及研究得出的结果与对结果的讨论等。论文主体必须分章，除第一章外，每一章要有本章小结。</w:t>
      </w:r>
    </w:p>
    <w:p>
      <w:pPr>
        <w:widowControl/>
        <w:spacing w:line="360" w:lineRule="auto"/>
        <w:ind w:firstLine="480" w:firstLineChars="200"/>
        <w:rPr>
          <w:rFonts w:cs="宋体"/>
          <w:kern w:val="0"/>
          <w:sz w:val="24"/>
          <w:szCs w:val="24"/>
        </w:rPr>
      </w:pPr>
      <w:r>
        <w:rPr>
          <w:rFonts w:hint="eastAsia" w:cs="宋体"/>
          <w:kern w:val="0"/>
          <w:sz w:val="24"/>
          <w:szCs w:val="24"/>
        </w:rPr>
        <w:t>（</w:t>
      </w:r>
      <w:r>
        <w:rPr>
          <w:rFonts w:cs="宋体"/>
          <w:kern w:val="0"/>
          <w:sz w:val="24"/>
          <w:szCs w:val="24"/>
        </w:rPr>
        <w:t>3</w:t>
      </w:r>
      <w:r>
        <w:rPr>
          <w:rFonts w:hint="eastAsia" w:cs="宋体"/>
          <w:kern w:val="0"/>
          <w:sz w:val="24"/>
          <w:szCs w:val="24"/>
        </w:rPr>
        <w:t>）结论</w:t>
      </w:r>
    </w:p>
    <w:p>
      <w:pPr>
        <w:widowControl/>
        <w:spacing w:line="360" w:lineRule="auto"/>
        <w:ind w:firstLine="480" w:firstLineChars="200"/>
        <w:rPr>
          <w:rFonts w:cs="宋体"/>
          <w:kern w:val="0"/>
          <w:sz w:val="24"/>
          <w:szCs w:val="24"/>
        </w:rPr>
      </w:pPr>
      <w:r>
        <w:rPr>
          <w:rFonts w:hint="eastAsia" w:cs="宋体"/>
          <w:kern w:val="0"/>
          <w:sz w:val="24"/>
          <w:szCs w:val="24"/>
        </w:rPr>
        <w:t>结论单独作为一章排写，但不加章号。</w:t>
      </w:r>
    </w:p>
    <w:p>
      <w:pPr>
        <w:widowControl/>
        <w:spacing w:line="360" w:lineRule="auto"/>
        <w:ind w:firstLine="480" w:firstLineChars="200"/>
        <w:rPr>
          <w:rFonts w:cs="宋体"/>
          <w:kern w:val="0"/>
          <w:sz w:val="24"/>
          <w:szCs w:val="24"/>
        </w:rPr>
      </w:pPr>
      <w:r>
        <w:rPr>
          <w:rFonts w:hint="eastAsia" w:cs="宋体"/>
          <w:kern w:val="0"/>
          <w:sz w:val="24"/>
          <w:szCs w:val="24"/>
        </w:rPr>
        <w:t>结论是对整篇</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）主要研究成果的总结。在结论中可指出本研究内容的创新性，应用前景以及对社会经济的影响，可阐述本</w:t>
      </w:r>
      <w:r>
        <w:rPr>
          <w:rFonts w:hint="eastAsia" w:cs="宋体"/>
          <w:kern w:val="0"/>
          <w:sz w:val="24"/>
          <w:szCs w:val="24"/>
          <w:lang w:eastAsia="zh-CN"/>
        </w:rPr>
        <w:t>毕业</w:t>
      </w:r>
      <w:r>
        <w:rPr>
          <w:rFonts w:hint="eastAsia" w:cs="宋体"/>
          <w:kern w:val="0"/>
          <w:sz w:val="24"/>
          <w:szCs w:val="24"/>
        </w:rPr>
        <w:t>论文（设计）课题研究中尚存在的问题及进一步研究的见解或建议等。</w:t>
      </w:r>
    </w:p>
    <w:p>
      <w:pPr>
        <w:widowControl/>
        <w:spacing w:line="360" w:lineRule="auto"/>
        <w:ind w:firstLine="480" w:firstLineChars="200"/>
        <w:rPr>
          <w:rFonts w:cs="宋体"/>
          <w:kern w:val="0"/>
          <w:sz w:val="24"/>
          <w:szCs w:val="24"/>
        </w:rPr>
      </w:pPr>
      <w:r>
        <w:rPr>
          <w:rFonts w:cs="宋体"/>
          <w:kern w:val="0"/>
          <w:sz w:val="24"/>
          <w:szCs w:val="24"/>
        </w:rPr>
        <w:t>5.</w:t>
      </w:r>
      <w:r>
        <w:rPr>
          <w:rFonts w:hint="eastAsia" w:cs="宋体"/>
          <w:kern w:val="0"/>
          <w:sz w:val="24"/>
          <w:szCs w:val="24"/>
        </w:rPr>
        <w:t>参考文献</w:t>
      </w:r>
    </w:p>
    <w:p>
      <w:pPr>
        <w:widowControl/>
        <w:spacing w:line="360" w:lineRule="auto"/>
        <w:ind w:firstLine="480" w:firstLineChars="200"/>
        <w:rPr>
          <w:rFonts w:cs="宋体"/>
          <w:kern w:val="0"/>
          <w:sz w:val="24"/>
          <w:szCs w:val="24"/>
        </w:rPr>
      </w:pPr>
      <w:r>
        <w:rPr>
          <w:rFonts w:hint="eastAsia" w:cs="宋体"/>
          <w:kern w:val="0"/>
          <w:sz w:val="24"/>
          <w:szCs w:val="24"/>
        </w:rPr>
        <w:t>参考文献是</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）中引用文献出处的目录表。参考文献直接反映了</w:t>
      </w:r>
      <w:r>
        <w:rPr>
          <w:rFonts w:hint="eastAsia" w:cs="宋体"/>
          <w:kern w:val="0"/>
          <w:sz w:val="24"/>
          <w:szCs w:val="24"/>
          <w:lang w:eastAsia="zh-CN"/>
        </w:rPr>
        <w:t>毕业（设计）论文</w:t>
      </w:r>
      <w:r>
        <w:rPr>
          <w:rFonts w:hint="eastAsia" w:cs="宋体"/>
          <w:kern w:val="0"/>
          <w:sz w:val="24"/>
          <w:szCs w:val="24"/>
        </w:rPr>
        <w:t>的取材来源，材料的广博程度和可靠程度，也是作者对他人知识成果的承认和尊重，一份完整的参考文献是向读者提供有价值的信息资料。</w:t>
      </w:r>
    </w:p>
    <w:p>
      <w:pPr>
        <w:widowControl/>
        <w:spacing w:line="360" w:lineRule="auto"/>
        <w:ind w:firstLine="480" w:firstLineChars="200"/>
        <w:rPr>
          <w:rFonts w:cs="宋体"/>
          <w:kern w:val="0"/>
          <w:sz w:val="24"/>
          <w:szCs w:val="24"/>
        </w:rPr>
      </w:pPr>
      <w:r>
        <w:rPr>
          <w:rFonts w:hint="eastAsia" w:cs="宋体"/>
          <w:kern w:val="0"/>
          <w:sz w:val="24"/>
          <w:szCs w:val="24"/>
        </w:rPr>
        <w:t>参考文献只限于列出作者亲自阅读过的、最主要的、发表在公开出版物上的文献。本科参考文献不少</w:t>
      </w:r>
      <w:r>
        <w:rPr>
          <w:rFonts w:hint="eastAsia" w:cs="宋体"/>
          <w:color w:val="auto"/>
          <w:kern w:val="0"/>
          <w:sz w:val="24"/>
          <w:szCs w:val="24"/>
        </w:rPr>
        <w:t>于</w:t>
      </w:r>
      <w:r>
        <w:rPr>
          <w:rFonts w:hint="eastAsia" w:cs="宋体"/>
          <w:color w:val="auto"/>
          <w:kern w:val="0"/>
          <w:sz w:val="24"/>
          <w:szCs w:val="24"/>
          <w:lang w:eastAsia="zh-CN"/>
        </w:rPr>
        <w:t>5</w:t>
      </w:r>
      <w:r>
        <w:rPr>
          <w:rFonts w:hint="eastAsia" w:cs="宋体"/>
          <w:color w:val="auto"/>
          <w:kern w:val="0"/>
          <w:sz w:val="24"/>
          <w:szCs w:val="24"/>
        </w:rPr>
        <w:t>篇，</w:t>
      </w:r>
      <w:r>
        <w:rPr>
          <w:rFonts w:hint="eastAsia" w:cs="宋体"/>
          <w:kern w:val="0"/>
          <w:sz w:val="24"/>
          <w:szCs w:val="24"/>
        </w:rPr>
        <w:t>并按文中出现的顺序列出直接引用的主要参考文献。各类报纸上刊登的文章及未公开发表的研究报告等不宜作为参考文献引用。</w:t>
      </w:r>
    </w:p>
    <w:p>
      <w:pPr>
        <w:widowControl/>
        <w:spacing w:line="360" w:lineRule="auto"/>
        <w:ind w:firstLine="480" w:firstLineChars="200"/>
        <w:rPr>
          <w:rFonts w:hint="eastAsia" w:eastAsia="宋体" w:cs="宋体"/>
          <w:kern w:val="0"/>
          <w:sz w:val="24"/>
          <w:szCs w:val="24"/>
          <w:lang w:eastAsia="zh-CN"/>
        </w:rPr>
      </w:pPr>
      <w:r>
        <w:rPr>
          <w:rFonts w:hint="eastAsia" w:cs="宋体"/>
          <w:kern w:val="0"/>
          <w:sz w:val="24"/>
          <w:szCs w:val="24"/>
        </w:rPr>
        <w:t>参考文献的著录，按作者</w:t>
      </w:r>
      <w:r>
        <w:rPr>
          <w:rFonts w:cs="宋体"/>
          <w:kern w:val="0"/>
          <w:sz w:val="24"/>
          <w:szCs w:val="24"/>
        </w:rPr>
        <w:t>/</w:t>
      </w:r>
      <w:r>
        <w:rPr>
          <w:rFonts w:hint="eastAsia" w:cs="宋体"/>
          <w:kern w:val="0"/>
          <w:sz w:val="24"/>
          <w:szCs w:val="24"/>
        </w:rPr>
        <w:t>题名</w:t>
      </w:r>
      <w:r>
        <w:rPr>
          <w:rFonts w:cs="宋体"/>
          <w:kern w:val="0"/>
          <w:sz w:val="24"/>
          <w:szCs w:val="24"/>
        </w:rPr>
        <w:t>/</w:t>
      </w:r>
      <w:r>
        <w:rPr>
          <w:rFonts w:hint="eastAsia" w:cs="宋体"/>
          <w:kern w:val="0"/>
          <w:sz w:val="24"/>
          <w:szCs w:val="24"/>
        </w:rPr>
        <w:t>出版事项顺序排列</w:t>
      </w:r>
      <w:r>
        <w:rPr>
          <w:rFonts w:hint="eastAsia" w:cs="宋体"/>
          <w:kern w:val="0"/>
          <w:sz w:val="24"/>
          <w:szCs w:val="24"/>
          <w:lang w:eastAsia="zh-CN"/>
        </w:rPr>
        <w:t>。</w:t>
      </w:r>
    </w:p>
    <w:p>
      <w:pPr>
        <w:widowControl/>
        <w:spacing w:line="360" w:lineRule="auto"/>
        <w:ind w:firstLine="480" w:firstLineChars="200"/>
        <w:rPr>
          <w:rFonts w:cs="宋体"/>
          <w:kern w:val="0"/>
          <w:sz w:val="24"/>
          <w:szCs w:val="24"/>
        </w:rPr>
      </w:pPr>
      <w:r>
        <w:rPr>
          <w:rFonts w:cs="宋体"/>
          <w:kern w:val="0"/>
          <w:sz w:val="24"/>
          <w:szCs w:val="24"/>
        </w:rPr>
        <w:t>6.</w:t>
      </w:r>
      <w:r>
        <w:rPr>
          <w:rFonts w:hint="eastAsia" w:cs="宋体"/>
          <w:kern w:val="0"/>
          <w:sz w:val="24"/>
          <w:szCs w:val="24"/>
        </w:rPr>
        <w:t>附录</w:t>
      </w:r>
    </w:p>
    <w:p>
      <w:pPr>
        <w:widowControl/>
        <w:spacing w:line="360" w:lineRule="auto"/>
        <w:ind w:firstLine="480" w:firstLineChars="200"/>
        <w:rPr>
          <w:rFonts w:cs="宋体"/>
          <w:kern w:val="0"/>
          <w:sz w:val="24"/>
          <w:szCs w:val="24"/>
        </w:rPr>
      </w:pPr>
      <w:r>
        <w:rPr>
          <w:rFonts w:hint="eastAsia" w:cs="宋体"/>
          <w:kern w:val="0"/>
          <w:sz w:val="24"/>
          <w:szCs w:val="24"/>
        </w:rPr>
        <w:t>对于一些不宜放在正文中，但又具有参考价值的内容（例如公式的推导、编写的计算机程序、实验数据、问卷调查表等）可以编入</w:t>
      </w:r>
      <w:r>
        <w:rPr>
          <w:rFonts w:hint="eastAsia" w:cs="宋体"/>
          <w:kern w:val="0"/>
          <w:sz w:val="24"/>
          <w:szCs w:val="24"/>
          <w:lang w:eastAsia="zh-CN"/>
        </w:rPr>
        <w:t>毕业（设计）论文</w:t>
      </w:r>
      <w:r>
        <w:rPr>
          <w:rFonts w:hint="eastAsia" w:cs="宋体"/>
          <w:kern w:val="0"/>
          <w:sz w:val="24"/>
          <w:szCs w:val="24"/>
        </w:rPr>
        <w:t>的附录中。</w:t>
      </w:r>
    </w:p>
    <w:p>
      <w:pPr>
        <w:widowControl/>
        <w:spacing w:line="360" w:lineRule="auto"/>
        <w:ind w:firstLine="480" w:firstLineChars="200"/>
        <w:rPr>
          <w:rFonts w:cs="宋体"/>
          <w:kern w:val="0"/>
          <w:sz w:val="24"/>
          <w:szCs w:val="24"/>
        </w:rPr>
      </w:pPr>
      <w:r>
        <w:rPr>
          <w:rFonts w:cs="宋体"/>
          <w:kern w:val="0"/>
          <w:sz w:val="24"/>
          <w:szCs w:val="24"/>
        </w:rPr>
        <w:t>7.致谢</w:t>
      </w:r>
    </w:p>
    <w:p>
      <w:pPr>
        <w:widowControl/>
        <w:spacing w:line="360" w:lineRule="auto"/>
        <w:ind w:firstLine="480" w:firstLineChars="200"/>
        <w:rPr>
          <w:rFonts w:cs="宋体"/>
          <w:kern w:val="0"/>
          <w:sz w:val="24"/>
          <w:szCs w:val="24"/>
        </w:rPr>
      </w:pPr>
      <w:r>
        <w:rPr>
          <w:rFonts w:hint="eastAsia" w:cs="宋体"/>
          <w:kern w:val="0"/>
          <w:sz w:val="24"/>
          <w:szCs w:val="24"/>
        </w:rPr>
        <w:t>简述自己通过本论文研究的体会，并对在论文撰写过程中直接给予帮助的有关人员表示谢意。</w:t>
      </w:r>
    </w:p>
    <w:p>
      <w:pPr>
        <w:pStyle w:val="3"/>
        <w:spacing w:after="120"/>
        <w:rPr>
          <w:sz w:val="28"/>
          <w:szCs w:val="28"/>
        </w:rPr>
      </w:pPr>
      <w:bookmarkStart w:id="7" w:name="_Toc434392371"/>
      <w:bookmarkStart w:id="8" w:name="_Toc425147700"/>
      <w:r>
        <w:rPr>
          <w:rFonts w:hint="eastAsia"/>
          <w:sz w:val="28"/>
          <w:szCs w:val="28"/>
        </w:rPr>
        <w:t>（二）理工类</w:t>
      </w:r>
      <w:r>
        <w:rPr>
          <w:rFonts w:hint="eastAsia"/>
          <w:sz w:val="28"/>
          <w:szCs w:val="28"/>
          <w:lang w:eastAsia="zh-CN"/>
        </w:rPr>
        <w:t>毕业（设计）论文</w:t>
      </w:r>
      <w:r>
        <w:rPr>
          <w:rFonts w:hint="eastAsia"/>
          <w:sz w:val="28"/>
          <w:szCs w:val="28"/>
        </w:rPr>
        <w:t>工作量要求</w:t>
      </w:r>
      <w:bookmarkEnd w:id="7"/>
      <w:bookmarkEnd w:id="8"/>
    </w:p>
    <w:p>
      <w:pPr>
        <w:widowControl/>
        <w:spacing w:line="360" w:lineRule="auto"/>
        <w:ind w:firstLine="480" w:firstLineChars="200"/>
        <w:rPr>
          <w:rFonts w:cs="宋体"/>
          <w:kern w:val="0"/>
          <w:sz w:val="24"/>
          <w:szCs w:val="24"/>
        </w:rPr>
      </w:pPr>
      <w:r>
        <w:rPr>
          <w:rFonts w:cs="宋体"/>
          <w:kern w:val="0"/>
          <w:sz w:val="24"/>
          <w:szCs w:val="24"/>
        </w:rPr>
        <w:t>理工类</w:t>
      </w:r>
      <w:r>
        <w:rPr>
          <w:rFonts w:hint="eastAsia" w:cs="宋体"/>
          <w:kern w:val="0"/>
          <w:sz w:val="24"/>
          <w:szCs w:val="24"/>
          <w:lang w:eastAsia="zh-CN"/>
        </w:rPr>
        <w:t>毕业（设计）论文</w:t>
      </w:r>
      <w:r>
        <w:rPr>
          <w:rFonts w:hint="eastAsia" w:cs="宋体"/>
          <w:kern w:val="0"/>
          <w:sz w:val="24"/>
          <w:szCs w:val="24"/>
        </w:rPr>
        <w:t>的</w:t>
      </w:r>
      <w:r>
        <w:rPr>
          <w:rFonts w:cs="宋体"/>
          <w:kern w:val="0"/>
          <w:sz w:val="24"/>
          <w:szCs w:val="24"/>
        </w:rPr>
        <w:t>选题应尽可能结合生产实际需要、科学研究和科学实验任务，促进教学、科研、生产的有机结合。工科</w:t>
      </w:r>
      <w:r>
        <w:rPr>
          <w:rFonts w:hint="eastAsia" w:cs="宋体"/>
          <w:kern w:val="0"/>
          <w:sz w:val="24"/>
          <w:szCs w:val="24"/>
          <w:lang w:eastAsia="zh-CN"/>
        </w:rPr>
        <w:t>考生</w:t>
      </w:r>
      <w:r>
        <w:rPr>
          <w:rFonts w:cs="宋体"/>
          <w:kern w:val="0"/>
          <w:sz w:val="24"/>
          <w:szCs w:val="24"/>
        </w:rPr>
        <w:t>以工程设计为主；理科</w:t>
      </w:r>
      <w:r>
        <w:rPr>
          <w:rFonts w:hint="eastAsia" w:cs="宋体"/>
          <w:kern w:val="0"/>
          <w:sz w:val="24"/>
          <w:szCs w:val="24"/>
          <w:lang w:eastAsia="zh-CN"/>
        </w:rPr>
        <w:t>考生</w:t>
      </w:r>
      <w:r>
        <w:rPr>
          <w:rFonts w:cs="宋体"/>
          <w:kern w:val="0"/>
          <w:sz w:val="24"/>
          <w:szCs w:val="24"/>
        </w:rPr>
        <w:t>以论文为主，尽可能多地选择与生产、科研、实验室建设等相结合的实际应用题目，也可以选择工程设计类的题目或者理论分析、实验研究和设备调试性的题目。</w:t>
      </w:r>
    </w:p>
    <w:p>
      <w:pPr>
        <w:widowControl/>
        <w:spacing w:line="360" w:lineRule="auto"/>
        <w:ind w:firstLine="480" w:firstLineChars="200"/>
        <w:rPr>
          <w:rFonts w:cs="宋体"/>
          <w:kern w:val="0"/>
          <w:sz w:val="24"/>
          <w:szCs w:val="24"/>
        </w:rPr>
      </w:pPr>
      <w:r>
        <w:rPr>
          <w:rFonts w:hint="eastAsia" w:cs="宋体"/>
          <w:kern w:val="0"/>
          <w:sz w:val="24"/>
          <w:szCs w:val="24"/>
        </w:rPr>
        <w:t>理工类</w:t>
      </w:r>
      <w:r>
        <w:rPr>
          <w:rFonts w:hint="eastAsia" w:cs="宋体"/>
          <w:kern w:val="0"/>
          <w:sz w:val="24"/>
          <w:szCs w:val="24"/>
          <w:lang w:eastAsia="zh-CN"/>
        </w:rPr>
        <w:t>毕业（设计）论文</w:t>
      </w:r>
      <w:r>
        <w:rPr>
          <w:rFonts w:hint="eastAsia" w:cs="宋体"/>
          <w:kern w:val="0"/>
          <w:sz w:val="24"/>
          <w:szCs w:val="24"/>
        </w:rPr>
        <w:t>可以分为下述几种类型：工程设计、实验研究、计算机软件、理论研究等。根据我院情况，分别对这几种类型的</w:t>
      </w:r>
      <w:r>
        <w:rPr>
          <w:rFonts w:hint="eastAsia" w:cs="宋体"/>
          <w:kern w:val="0"/>
          <w:sz w:val="24"/>
          <w:szCs w:val="24"/>
          <w:lang w:eastAsia="zh-CN"/>
        </w:rPr>
        <w:t>毕业（设计）论文</w:t>
      </w:r>
      <w:r>
        <w:rPr>
          <w:rFonts w:hint="eastAsia" w:cs="宋体"/>
          <w:kern w:val="0"/>
          <w:sz w:val="24"/>
          <w:szCs w:val="24"/>
        </w:rPr>
        <w:t>提出以下具体要求：</w:t>
      </w:r>
    </w:p>
    <w:p>
      <w:pPr>
        <w:widowControl/>
        <w:spacing w:line="360" w:lineRule="auto"/>
        <w:ind w:firstLine="480" w:firstLineChars="200"/>
        <w:rPr>
          <w:rFonts w:cs="宋体"/>
          <w:kern w:val="0"/>
          <w:sz w:val="24"/>
          <w:szCs w:val="24"/>
        </w:rPr>
      </w:pPr>
      <w:r>
        <w:rPr>
          <w:rFonts w:cs="宋体"/>
          <w:kern w:val="0"/>
          <w:sz w:val="24"/>
          <w:szCs w:val="24"/>
        </w:rPr>
        <w:t>1.</w:t>
      </w:r>
      <w:r>
        <w:rPr>
          <w:rFonts w:hint="eastAsia" w:cs="宋体"/>
          <w:kern w:val="0"/>
          <w:sz w:val="24"/>
          <w:szCs w:val="24"/>
        </w:rPr>
        <w:t>工程设计类</w:t>
      </w:r>
    </w:p>
    <w:p>
      <w:pPr>
        <w:widowControl/>
        <w:spacing w:line="360" w:lineRule="auto"/>
        <w:ind w:firstLine="480" w:firstLineChars="200"/>
        <w:rPr>
          <w:rFonts w:cs="宋体"/>
          <w:kern w:val="0"/>
          <w:sz w:val="24"/>
          <w:szCs w:val="24"/>
        </w:rPr>
      </w:pPr>
      <w:r>
        <w:rPr>
          <w:rFonts w:hint="eastAsia" w:cs="宋体"/>
          <w:kern w:val="0"/>
          <w:sz w:val="24"/>
          <w:szCs w:val="24"/>
          <w:lang w:eastAsia="zh-CN"/>
        </w:rPr>
        <w:t>考生</w:t>
      </w:r>
      <w:r>
        <w:rPr>
          <w:rFonts w:hint="eastAsia" w:cs="宋体"/>
          <w:kern w:val="0"/>
          <w:sz w:val="24"/>
          <w:szCs w:val="24"/>
        </w:rPr>
        <w:t>至少要独立完成图纸</w:t>
      </w:r>
      <w:r>
        <w:rPr>
          <w:rFonts w:hint="eastAsia" w:cs="宋体"/>
          <w:kern w:val="0"/>
          <w:sz w:val="24"/>
          <w:szCs w:val="24"/>
          <w:lang w:val="en-US" w:eastAsia="zh-CN"/>
        </w:rPr>
        <w:t>5</w:t>
      </w:r>
      <w:r>
        <w:rPr>
          <w:rFonts w:hint="eastAsia" w:cs="宋体"/>
          <w:kern w:val="0"/>
          <w:sz w:val="24"/>
          <w:szCs w:val="24"/>
        </w:rPr>
        <w:t>张</w:t>
      </w:r>
      <w:r>
        <w:rPr>
          <w:rFonts w:hint="eastAsia" w:cs="宋体"/>
          <w:kern w:val="0"/>
          <w:sz w:val="24"/>
          <w:szCs w:val="24"/>
          <w:lang w:val="en-US" w:eastAsia="zh-CN"/>
        </w:rPr>
        <w:t>以上</w:t>
      </w:r>
      <w:r>
        <w:rPr>
          <w:rFonts w:hint="eastAsia" w:cs="宋体"/>
          <w:kern w:val="0"/>
          <w:sz w:val="24"/>
          <w:szCs w:val="24"/>
        </w:rPr>
        <w:t>，并应有一份设计说明书；指导教师可根据不同专业的特点，制定具体要求。</w:t>
      </w:r>
    </w:p>
    <w:p>
      <w:pPr>
        <w:widowControl/>
        <w:numPr>
          <w:ilvl w:val="0"/>
          <w:numId w:val="0"/>
        </w:numPr>
        <w:spacing w:line="360" w:lineRule="auto"/>
        <w:ind w:firstLine="480" w:firstLineChars="200"/>
        <w:rPr>
          <w:rFonts w:hint="eastAsia" w:cs="宋体"/>
          <w:kern w:val="0"/>
          <w:sz w:val="24"/>
          <w:szCs w:val="24"/>
        </w:rPr>
      </w:pPr>
      <w:r>
        <w:rPr>
          <w:rFonts w:hint="eastAsia" w:cs="宋体"/>
          <w:kern w:val="0"/>
          <w:sz w:val="24"/>
          <w:szCs w:val="24"/>
          <w:lang w:val="en-US" w:eastAsia="zh-CN"/>
        </w:rPr>
        <w:t>2.</w:t>
      </w:r>
      <w:r>
        <w:rPr>
          <w:rFonts w:hint="eastAsia" w:cs="宋体"/>
          <w:kern w:val="0"/>
          <w:sz w:val="24"/>
          <w:szCs w:val="24"/>
        </w:rPr>
        <w:t>实验研究类</w:t>
      </w:r>
    </w:p>
    <w:p>
      <w:pPr>
        <w:widowControl/>
        <w:spacing w:line="360" w:lineRule="auto"/>
        <w:ind w:firstLine="480" w:firstLineChars="200"/>
        <w:rPr>
          <w:rFonts w:cs="宋体"/>
          <w:kern w:val="0"/>
          <w:sz w:val="24"/>
          <w:szCs w:val="24"/>
        </w:rPr>
      </w:pPr>
      <w:r>
        <w:rPr>
          <w:rFonts w:hint="eastAsia" w:cs="宋体"/>
          <w:kern w:val="0"/>
          <w:sz w:val="24"/>
          <w:szCs w:val="24"/>
          <w:lang w:eastAsia="zh-CN"/>
        </w:rPr>
        <w:t>考生</w:t>
      </w:r>
      <w:r>
        <w:rPr>
          <w:rFonts w:hint="eastAsia" w:cs="宋体"/>
          <w:kern w:val="0"/>
          <w:sz w:val="24"/>
          <w:szCs w:val="24"/>
        </w:rPr>
        <w:t>应在阐明实验研究目的的基础上，从制订实验方案开始，独立完成一个完整的实验。应取得足够的实验数据，并对其进行分析和相应的处理，给出必要的实验曲线、图表，得出实验结论。</w:t>
      </w:r>
    </w:p>
    <w:p>
      <w:pPr>
        <w:widowControl/>
        <w:spacing w:line="360" w:lineRule="auto"/>
        <w:ind w:firstLine="480" w:firstLineChars="200"/>
        <w:rPr>
          <w:rFonts w:cs="宋体"/>
          <w:kern w:val="0"/>
          <w:sz w:val="24"/>
          <w:szCs w:val="24"/>
        </w:rPr>
      </w:pPr>
      <w:r>
        <w:rPr>
          <w:rFonts w:cs="宋体"/>
          <w:kern w:val="0"/>
          <w:sz w:val="24"/>
          <w:szCs w:val="24"/>
        </w:rPr>
        <w:t>3.</w:t>
      </w:r>
      <w:r>
        <w:rPr>
          <w:rFonts w:hint="eastAsia" w:cs="宋体"/>
          <w:kern w:val="0"/>
          <w:sz w:val="24"/>
          <w:szCs w:val="24"/>
        </w:rPr>
        <w:t>计算机软件类</w:t>
      </w:r>
    </w:p>
    <w:p>
      <w:pPr>
        <w:widowControl/>
        <w:spacing w:line="360" w:lineRule="auto"/>
        <w:ind w:firstLine="480" w:firstLineChars="200"/>
        <w:rPr>
          <w:rFonts w:cs="宋体"/>
          <w:kern w:val="0"/>
          <w:sz w:val="24"/>
          <w:szCs w:val="24"/>
        </w:rPr>
      </w:pPr>
      <w:r>
        <w:rPr>
          <w:rFonts w:hint="eastAsia" w:cs="宋体"/>
          <w:kern w:val="0"/>
          <w:sz w:val="24"/>
          <w:szCs w:val="24"/>
          <w:lang w:eastAsia="zh-CN"/>
        </w:rPr>
        <w:t>考生</w:t>
      </w:r>
      <w:r>
        <w:rPr>
          <w:rFonts w:hint="eastAsia" w:cs="宋体"/>
          <w:kern w:val="0"/>
          <w:sz w:val="24"/>
          <w:szCs w:val="24"/>
        </w:rPr>
        <w:t>应独立完成一个应用软件或较大软件中的一个或</w:t>
      </w:r>
      <w:r>
        <w:rPr>
          <w:rFonts w:hint="eastAsia" w:cs="宋体"/>
          <w:kern w:val="0"/>
          <w:sz w:val="24"/>
          <w:szCs w:val="24"/>
          <w:lang w:eastAsia="zh-CN"/>
        </w:rPr>
        <w:t>多</w:t>
      </w:r>
      <w:r>
        <w:rPr>
          <w:rFonts w:hint="eastAsia" w:cs="宋体"/>
          <w:kern w:val="0"/>
          <w:sz w:val="24"/>
          <w:szCs w:val="24"/>
        </w:rPr>
        <w:t>个模块设计、调试，保证足够的工作量，同时要写出软件使用说明书和论文，并提交程序文档说明。</w:t>
      </w:r>
    </w:p>
    <w:p>
      <w:pPr>
        <w:widowControl/>
        <w:spacing w:line="360" w:lineRule="auto"/>
        <w:ind w:firstLine="480" w:firstLineChars="200"/>
        <w:rPr>
          <w:rFonts w:cs="宋体"/>
          <w:kern w:val="0"/>
          <w:sz w:val="24"/>
          <w:szCs w:val="24"/>
        </w:rPr>
      </w:pPr>
      <w:r>
        <w:rPr>
          <w:rFonts w:cs="宋体"/>
          <w:kern w:val="0"/>
          <w:sz w:val="24"/>
          <w:szCs w:val="24"/>
        </w:rPr>
        <w:t>4.</w:t>
      </w:r>
      <w:r>
        <w:rPr>
          <w:rFonts w:hint="eastAsia" w:cs="宋体"/>
          <w:kern w:val="0"/>
          <w:sz w:val="24"/>
          <w:szCs w:val="24"/>
        </w:rPr>
        <w:t>理论研究类</w:t>
      </w:r>
    </w:p>
    <w:p>
      <w:pPr>
        <w:widowControl/>
        <w:spacing w:line="360" w:lineRule="auto"/>
        <w:ind w:firstLine="480" w:firstLineChars="200"/>
        <w:rPr>
          <w:rFonts w:hint="eastAsia" w:cs="宋体"/>
          <w:kern w:val="0"/>
          <w:sz w:val="24"/>
          <w:szCs w:val="24"/>
        </w:rPr>
      </w:pPr>
      <w:r>
        <w:rPr>
          <w:rFonts w:hint="eastAsia" w:cs="宋体"/>
          <w:kern w:val="0"/>
          <w:sz w:val="24"/>
          <w:szCs w:val="24"/>
          <w:lang w:eastAsia="zh-CN"/>
        </w:rPr>
        <w:t>考生</w:t>
      </w:r>
      <w:r>
        <w:rPr>
          <w:rFonts w:hint="eastAsia" w:cs="宋体"/>
          <w:kern w:val="0"/>
          <w:sz w:val="24"/>
          <w:szCs w:val="24"/>
        </w:rPr>
        <w:t>应对选题的目的、意义、本课题国内外的研究现状进行综述，提出立论的基本依据，通过分析提出自己的方案，并进行建模、仿真和设计、计算等。</w:t>
      </w:r>
    </w:p>
    <w:p>
      <w:pPr>
        <w:widowControl/>
        <w:numPr>
          <w:ilvl w:val="0"/>
          <w:numId w:val="1"/>
        </w:numPr>
        <w:spacing w:line="360" w:lineRule="auto"/>
        <w:ind w:firstLine="480" w:firstLineChars="200"/>
        <w:rPr>
          <w:rFonts w:hint="eastAsia" w:cs="宋体"/>
          <w:kern w:val="0"/>
          <w:sz w:val="24"/>
          <w:szCs w:val="24"/>
          <w:lang w:val="en-US" w:eastAsia="zh-CN"/>
        </w:rPr>
      </w:pPr>
      <w:r>
        <w:rPr>
          <w:rFonts w:hint="eastAsia" w:cs="宋体"/>
          <w:kern w:val="0"/>
          <w:sz w:val="24"/>
          <w:szCs w:val="24"/>
          <w:lang w:val="en-US" w:eastAsia="zh-CN"/>
        </w:rPr>
        <w:t>工程应用类</w:t>
      </w:r>
    </w:p>
    <w:p>
      <w:pPr>
        <w:widowControl/>
        <w:numPr>
          <w:ilvl w:val="-1"/>
          <w:numId w:val="0"/>
        </w:numPr>
        <w:spacing w:line="360" w:lineRule="auto"/>
        <w:ind w:firstLine="480" w:firstLineChars="200"/>
        <w:rPr>
          <w:rFonts w:hint="default" w:cs="宋体"/>
          <w:kern w:val="0"/>
          <w:sz w:val="24"/>
          <w:szCs w:val="24"/>
          <w:lang w:val="en-US" w:eastAsia="zh-CN"/>
        </w:rPr>
      </w:pPr>
      <w:r>
        <w:rPr>
          <w:rFonts w:hint="default" w:cs="宋体"/>
          <w:kern w:val="0"/>
          <w:sz w:val="24"/>
          <w:szCs w:val="24"/>
          <w:lang w:val="en-US" w:eastAsia="zh-CN"/>
        </w:rPr>
        <w:t>考生根据新工艺、新材料、新设备、新平台、新系统、新模式、新理念等新的方向性变革应用到具体的工程项目，并对应用的背景、应用的流程、应用的效果、应用的价值等进行梳理和总结，要有必要的信息链、数据链、价值链等资料。</w:t>
      </w:r>
      <w:r>
        <w:rPr>
          <w:rFonts w:hint="eastAsia" w:cs="宋体"/>
          <w:kern w:val="0"/>
          <w:sz w:val="24"/>
          <w:szCs w:val="24"/>
          <w:lang w:val="en-US" w:eastAsia="zh-CN"/>
        </w:rPr>
        <w:t xml:space="preserve">  </w:t>
      </w:r>
    </w:p>
    <w:p>
      <w:pPr>
        <w:widowControl/>
        <w:spacing w:line="360" w:lineRule="auto"/>
        <w:ind w:firstLine="480" w:firstLineChars="200"/>
        <w:rPr>
          <w:rFonts w:cs="宋体"/>
          <w:kern w:val="0"/>
          <w:sz w:val="24"/>
          <w:szCs w:val="24"/>
        </w:rPr>
      </w:pPr>
      <w:r>
        <w:rPr>
          <w:rFonts w:hint="eastAsia" w:cs="宋体"/>
          <w:kern w:val="0"/>
          <w:sz w:val="24"/>
          <w:szCs w:val="24"/>
          <w:lang w:eastAsia="zh-CN"/>
        </w:rPr>
        <w:t>毕业</w:t>
      </w:r>
      <w:r>
        <w:rPr>
          <w:rFonts w:hint="eastAsia" w:cs="宋体"/>
          <w:kern w:val="0"/>
          <w:sz w:val="24"/>
          <w:szCs w:val="24"/>
        </w:rPr>
        <w:t>设计（含图表）字数应在</w:t>
      </w:r>
      <w:r>
        <w:rPr>
          <w:rFonts w:cs="宋体"/>
          <w:kern w:val="0"/>
          <w:sz w:val="24"/>
          <w:szCs w:val="24"/>
        </w:rPr>
        <w:t>10000</w:t>
      </w:r>
      <w:r>
        <w:rPr>
          <w:rFonts w:hint="eastAsia" w:cs="宋体"/>
          <w:kern w:val="0"/>
          <w:sz w:val="24"/>
          <w:szCs w:val="24"/>
        </w:rPr>
        <w:t>字以上。</w:t>
      </w:r>
    </w:p>
    <w:p>
      <w:pPr>
        <w:pStyle w:val="3"/>
        <w:spacing w:after="120"/>
        <w:rPr>
          <w:sz w:val="28"/>
          <w:szCs w:val="28"/>
        </w:rPr>
      </w:pPr>
      <w:bookmarkStart w:id="9" w:name="_Toc434392372"/>
      <w:bookmarkStart w:id="10" w:name="_Toc425147701"/>
      <w:r>
        <w:rPr>
          <w:rFonts w:hint="eastAsia"/>
          <w:sz w:val="28"/>
          <w:szCs w:val="28"/>
        </w:rPr>
        <w:t>（三）经、管、文科类毕业论文要求</w:t>
      </w:r>
      <w:bookmarkEnd w:id="9"/>
      <w:bookmarkEnd w:id="10"/>
    </w:p>
    <w:p>
      <w:pPr>
        <w:widowControl/>
        <w:spacing w:line="360" w:lineRule="auto"/>
        <w:ind w:firstLine="480" w:firstLineChars="200"/>
        <w:rPr>
          <w:rFonts w:cs="宋体"/>
          <w:kern w:val="0"/>
          <w:sz w:val="24"/>
        </w:rPr>
      </w:pPr>
      <w:r>
        <w:rPr>
          <w:rFonts w:cs="宋体"/>
          <w:kern w:val="0"/>
          <w:sz w:val="24"/>
        </w:rPr>
        <w:t>经管及文科类</w:t>
      </w:r>
      <w:r>
        <w:rPr>
          <w:rFonts w:hint="eastAsia" w:cs="宋体"/>
          <w:kern w:val="0"/>
          <w:sz w:val="24"/>
          <w:lang w:eastAsia="zh-CN"/>
        </w:rPr>
        <w:t>考生</w:t>
      </w:r>
      <w:r>
        <w:rPr>
          <w:rFonts w:cs="宋体"/>
          <w:kern w:val="0"/>
          <w:sz w:val="24"/>
        </w:rPr>
        <w:t>的</w:t>
      </w:r>
      <w:r>
        <w:rPr>
          <w:rFonts w:hint="eastAsia" w:cs="宋体"/>
          <w:kern w:val="0"/>
          <w:sz w:val="24"/>
          <w:lang w:eastAsia="zh-CN"/>
        </w:rPr>
        <w:t>毕业</w:t>
      </w:r>
      <w:r>
        <w:rPr>
          <w:rFonts w:hint="eastAsia" w:cs="宋体"/>
          <w:kern w:val="0"/>
          <w:sz w:val="24"/>
        </w:rPr>
        <w:t>论文应选择理论联系实际和能够完成的课题。可结合工作实际或</w:t>
      </w:r>
      <w:r>
        <w:rPr>
          <w:rFonts w:cs="宋体"/>
          <w:kern w:val="0"/>
          <w:sz w:val="24"/>
        </w:rPr>
        <w:t>经济改革和社会现实生活中的热点、难点、焦点问题</w:t>
      </w:r>
      <w:r>
        <w:rPr>
          <w:rFonts w:hint="eastAsia" w:cs="宋体"/>
          <w:kern w:val="0"/>
          <w:sz w:val="24"/>
        </w:rPr>
        <w:t>进行选题。</w:t>
      </w:r>
      <w:r>
        <w:rPr>
          <w:rFonts w:cs="宋体"/>
          <w:kern w:val="0"/>
          <w:sz w:val="24"/>
        </w:rPr>
        <w:t>经管及文科类</w:t>
      </w:r>
      <w:r>
        <w:rPr>
          <w:rFonts w:hint="eastAsia" w:cs="宋体"/>
          <w:kern w:val="0"/>
          <w:sz w:val="24"/>
        </w:rPr>
        <w:t>的论文应包括对研究问题的论述及系统分析，比较研究，建立模型或方案设计，案例论证或实证分析，模型运行的结果分析或建议、改进措施等。</w:t>
      </w:r>
    </w:p>
    <w:p>
      <w:pPr>
        <w:widowControl/>
        <w:spacing w:line="360" w:lineRule="auto"/>
        <w:ind w:firstLine="480" w:firstLineChars="200"/>
        <w:rPr>
          <w:rFonts w:hint="eastAsia" w:cs="宋体"/>
          <w:kern w:val="0"/>
          <w:sz w:val="24"/>
          <w:lang w:eastAsia="zh-CN"/>
        </w:rPr>
      </w:pPr>
      <w:r>
        <w:rPr>
          <w:rFonts w:hint="eastAsia" w:cs="宋体"/>
          <w:kern w:val="0"/>
          <w:sz w:val="24"/>
          <w:lang w:eastAsia="zh-CN"/>
        </w:rPr>
        <w:t>毕业</w:t>
      </w:r>
      <w:r>
        <w:rPr>
          <w:rFonts w:hint="eastAsia" w:cs="宋体"/>
          <w:kern w:val="0"/>
          <w:sz w:val="24"/>
        </w:rPr>
        <w:t>论文字数应在</w:t>
      </w:r>
      <w:r>
        <w:rPr>
          <w:rFonts w:cs="宋体"/>
          <w:kern w:val="0"/>
          <w:sz w:val="24"/>
        </w:rPr>
        <w:t>8000</w:t>
      </w:r>
      <w:r>
        <w:rPr>
          <w:rFonts w:hint="eastAsia" w:cs="宋体"/>
          <w:kern w:val="0"/>
          <w:sz w:val="24"/>
        </w:rPr>
        <w:t>字以上。</w:t>
      </w:r>
    </w:p>
    <w:p>
      <w:pPr>
        <w:pStyle w:val="3"/>
        <w:spacing w:after="120"/>
        <w:rPr>
          <w:sz w:val="28"/>
          <w:szCs w:val="28"/>
        </w:rPr>
      </w:pPr>
      <w:bookmarkStart w:id="11" w:name="_Toc425147702"/>
      <w:bookmarkStart w:id="12" w:name="_Toc434392373"/>
      <w:r>
        <w:rPr>
          <w:rFonts w:hint="eastAsia"/>
          <w:sz w:val="28"/>
          <w:szCs w:val="28"/>
        </w:rPr>
        <w:t>（</w:t>
      </w:r>
      <w:r>
        <w:rPr>
          <w:rFonts w:hint="eastAsia"/>
          <w:sz w:val="28"/>
          <w:szCs w:val="28"/>
          <w:lang w:val="en-US" w:eastAsia="zh-CN"/>
        </w:rPr>
        <w:t>四</w:t>
      </w:r>
      <w:r>
        <w:rPr>
          <w:rFonts w:hint="eastAsia"/>
          <w:sz w:val="28"/>
          <w:szCs w:val="28"/>
        </w:rPr>
        <w:t>）撰写细则</w:t>
      </w:r>
      <w:bookmarkEnd w:id="11"/>
      <w:bookmarkEnd w:id="12"/>
    </w:p>
    <w:p>
      <w:pPr>
        <w:widowControl/>
        <w:spacing w:line="360" w:lineRule="auto"/>
        <w:ind w:firstLine="480" w:firstLineChars="200"/>
        <w:rPr>
          <w:rFonts w:cs="宋体"/>
          <w:kern w:val="0"/>
          <w:sz w:val="24"/>
          <w:szCs w:val="24"/>
        </w:rPr>
      </w:pPr>
      <w:r>
        <w:rPr>
          <w:rFonts w:cs="宋体"/>
          <w:kern w:val="0"/>
          <w:sz w:val="24"/>
          <w:szCs w:val="24"/>
        </w:rPr>
        <w:t>1.</w:t>
      </w:r>
      <w:r>
        <w:rPr>
          <w:rFonts w:hint="eastAsia" w:cs="宋体"/>
          <w:kern w:val="0"/>
          <w:sz w:val="24"/>
          <w:szCs w:val="24"/>
        </w:rPr>
        <w:t>书写格式</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毕业（设计）论文</w:t>
      </w:r>
      <w:r>
        <w:rPr>
          <w:rFonts w:hint="eastAsia" w:cs="宋体"/>
          <w:kern w:val="0"/>
          <w:sz w:val="24"/>
          <w:szCs w:val="24"/>
        </w:rPr>
        <w:t>正文要根据统一的电子文档标准格式，用计算机打印在</w:t>
      </w:r>
      <w:r>
        <w:rPr>
          <w:rFonts w:cs="宋体"/>
          <w:kern w:val="0"/>
          <w:sz w:val="24"/>
          <w:szCs w:val="24"/>
        </w:rPr>
        <w:t>A4</w:t>
      </w:r>
      <w:r>
        <w:rPr>
          <w:rFonts w:hint="eastAsia" w:cs="宋体"/>
          <w:kern w:val="0"/>
          <w:sz w:val="24"/>
          <w:szCs w:val="24"/>
        </w:rPr>
        <w:t>纸上，中文用宋体小四号字，英文用</w:t>
      </w:r>
      <w:r>
        <w:rPr>
          <w:rFonts w:cs="宋体"/>
          <w:kern w:val="0"/>
          <w:sz w:val="24"/>
          <w:szCs w:val="24"/>
        </w:rPr>
        <w:t>Time New Roman</w:t>
      </w:r>
      <w:r>
        <w:rPr>
          <w:rFonts w:hint="eastAsia" w:cs="宋体"/>
          <w:kern w:val="0"/>
          <w:sz w:val="24"/>
          <w:szCs w:val="24"/>
        </w:rPr>
        <w:t>小四号字，行距为固定值</w:t>
      </w:r>
      <w:r>
        <w:rPr>
          <w:rFonts w:cs="宋体"/>
          <w:kern w:val="0"/>
          <w:sz w:val="24"/>
          <w:szCs w:val="24"/>
        </w:rPr>
        <w:t>20</w:t>
      </w:r>
      <w:r>
        <w:rPr>
          <w:rFonts w:hint="eastAsia" w:cs="宋体"/>
          <w:kern w:val="0"/>
          <w:sz w:val="24"/>
          <w:szCs w:val="24"/>
        </w:rPr>
        <w:t>磅，页码用宋体小五号字，上边距</w:t>
      </w:r>
      <w:r>
        <w:rPr>
          <w:rFonts w:cs="宋体"/>
          <w:kern w:val="0"/>
          <w:sz w:val="24"/>
          <w:szCs w:val="24"/>
        </w:rPr>
        <w:t>2.2cm</w:t>
      </w:r>
      <w:r>
        <w:rPr>
          <w:rFonts w:hint="eastAsia" w:cs="宋体"/>
          <w:kern w:val="0"/>
          <w:sz w:val="24"/>
          <w:szCs w:val="24"/>
        </w:rPr>
        <w:t>，下边距</w:t>
      </w:r>
      <w:r>
        <w:rPr>
          <w:rFonts w:cs="宋体"/>
          <w:kern w:val="0"/>
          <w:sz w:val="24"/>
          <w:szCs w:val="24"/>
        </w:rPr>
        <w:t>2.2cm</w:t>
      </w:r>
      <w:r>
        <w:rPr>
          <w:rFonts w:hint="eastAsia" w:cs="宋体"/>
          <w:kern w:val="0"/>
          <w:sz w:val="24"/>
          <w:szCs w:val="24"/>
        </w:rPr>
        <w:t>，左边距</w:t>
      </w:r>
      <w:r>
        <w:rPr>
          <w:rFonts w:cs="宋体"/>
          <w:kern w:val="0"/>
          <w:sz w:val="24"/>
          <w:szCs w:val="24"/>
        </w:rPr>
        <w:t>2.4cm</w:t>
      </w:r>
      <w:r>
        <w:rPr>
          <w:rFonts w:hint="eastAsia" w:cs="宋体"/>
          <w:kern w:val="0"/>
          <w:sz w:val="24"/>
          <w:szCs w:val="24"/>
        </w:rPr>
        <w:t>、右边距</w:t>
      </w:r>
      <w:r>
        <w:rPr>
          <w:rFonts w:cs="宋体"/>
          <w:kern w:val="0"/>
          <w:sz w:val="24"/>
          <w:szCs w:val="24"/>
        </w:rPr>
        <w:t>2.0cm</w:t>
      </w:r>
      <w:r>
        <w:rPr>
          <w:rFonts w:hint="eastAsia" w:cs="宋体"/>
          <w:kern w:val="0"/>
          <w:sz w:val="24"/>
          <w:szCs w:val="24"/>
        </w:rPr>
        <w:t>。</w:t>
      </w:r>
      <w:r>
        <w:rPr>
          <w:rFonts w:hint="eastAsia" w:cs="宋体"/>
          <w:kern w:val="0"/>
          <w:sz w:val="24"/>
          <w:szCs w:val="24"/>
          <w:lang w:eastAsia="zh-CN"/>
        </w:rPr>
        <w:t>毕业（设计）论文</w:t>
      </w:r>
      <w:r>
        <w:rPr>
          <w:rFonts w:hint="eastAsia" w:cs="宋体"/>
          <w:kern w:val="0"/>
          <w:sz w:val="24"/>
          <w:szCs w:val="24"/>
        </w:rPr>
        <w:t>文中汉字必须使用国家正式公布的规范字。</w:t>
      </w:r>
    </w:p>
    <w:p>
      <w:pPr>
        <w:widowControl/>
        <w:spacing w:line="360" w:lineRule="auto"/>
        <w:ind w:firstLine="480" w:firstLineChars="200"/>
        <w:rPr>
          <w:rFonts w:cs="宋体"/>
          <w:kern w:val="0"/>
          <w:sz w:val="24"/>
          <w:szCs w:val="24"/>
        </w:rPr>
      </w:pPr>
      <w:r>
        <w:rPr>
          <w:rFonts w:cs="宋体"/>
          <w:kern w:val="0"/>
          <w:sz w:val="24"/>
          <w:szCs w:val="24"/>
        </w:rPr>
        <w:t>2.</w:t>
      </w:r>
      <w:r>
        <w:rPr>
          <w:rFonts w:hint="eastAsia" w:cs="宋体"/>
          <w:kern w:val="0"/>
          <w:sz w:val="24"/>
          <w:szCs w:val="24"/>
        </w:rPr>
        <w:t>标点符号</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毕业（设计）论文</w:t>
      </w:r>
      <w:r>
        <w:rPr>
          <w:rFonts w:hint="eastAsia" w:cs="宋体"/>
          <w:kern w:val="0"/>
          <w:sz w:val="24"/>
          <w:szCs w:val="24"/>
        </w:rPr>
        <w:t>中的标点符号应按新闻出版署公布的“标点符号用法”使用。</w:t>
      </w:r>
    </w:p>
    <w:p>
      <w:pPr>
        <w:widowControl/>
        <w:spacing w:line="360" w:lineRule="auto"/>
        <w:ind w:firstLine="480" w:firstLineChars="200"/>
        <w:rPr>
          <w:rFonts w:cs="宋体"/>
          <w:kern w:val="0"/>
          <w:sz w:val="24"/>
          <w:szCs w:val="24"/>
        </w:rPr>
      </w:pPr>
      <w:r>
        <w:rPr>
          <w:rFonts w:cs="宋体"/>
          <w:kern w:val="0"/>
          <w:sz w:val="24"/>
          <w:szCs w:val="24"/>
        </w:rPr>
        <w:t>3.</w:t>
      </w:r>
      <w:r>
        <w:rPr>
          <w:rFonts w:hint="eastAsia" w:cs="宋体"/>
          <w:kern w:val="0"/>
          <w:sz w:val="24"/>
          <w:szCs w:val="24"/>
        </w:rPr>
        <w:t>名词、名称</w:t>
      </w:r>
    </w:p>
    <w:p>
      <w:pPr>
        <w:widowControl/>
        <w:spacing w:line="360" w:lineRule="auto"/>
        <w:ind w:firstLine="480" w:firstLineChars="200"/>
        <w:rPr>
          <w:rFonts w:cs="宋体"/>
          <w:kern w:val="0"/>
          <w:sz w:val="24"/>
          <w:szCs w:val="24"/>
        </w:rPr>
      </w:pPr>
      <w:r>
        <w:rPr>
          <w:rFonts w:hint="eastAsia" w:cs="宋体"/>
          <w:kern w:val="0"/>
          <w:sz w:val="24"/>
          <w:szCs w:val="24"/>
        </w:rPr>
        <w:t>科学技术名词术语尽量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widowControl/>
        <w:spacing w:line="360" w:lineRule="auto"/>
        <w:ind w:firstLine="480" w:firstLineChars="200"/>
        <w:rPr>
          <w:rFonts w:cs="宋体"/>
          <w:kern w:val="0"/>
          <w:sz w:val="24"/>
          <w:szCs w:val="24"/>
        </w:rPr>
      </w:pPr>
      <w:r>
        <w:rPr>
          <w:rFonts w:cs="宋体"/>
          <w:kern w:val="0"/>
          <w:sz w:val="24"/>
          <w:szCs w:val="24"/>
        </w:rPr>
        <w:t>4.</w:t>
      </w:r>
      <w:r>
        <w:rPr>
          <w:rFonts w:hint="eastAsia" w:cs="宋体"/>
          <w:kern w:val="0"/>
          <w:sz w:val="24"/>
          <w:szCs w:val="24"/>
        </w:rPr>
        <w:t>量和单位</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毕业（设计）论文</w:t>
      </w:r>
      <w:r>
        <w:rPr>
          <w:rFonts w:hint="eastAsia" w:cs="宋体"/>
          <w:kern w:val="0"/>
          <w:sz w:val="24"/>
          <w:szCs w:val="24"/>
        </w:rPr>
        <w:t>中的量和单位必须符合中华人民共和国的国家标准</w:t>
      </w:r>
      <w:r>
        <w:rPr>
          <w:rFonts w:cs="宋体"/>
          <w:kern w:val="0"/>
          <w:sz w:val="24"/>
          <w:szCs w:val="24"/>
        </w:rPr>
        <w:t>GB3100</w:t>
      </w:r>
      <w:r>
        <w:rPr>
          <w:rFonts w:hint="eastAsia" w:cs="宋体"/>
          <w:kern w:val="0"/>
          <w:sz w:val="24"/>
          <w:szCs w:val="24"/>
        </w:rPr>
        <w:t>～</w:t>
      </w:r>
      <w:r>
        <w:rPr>
          <w:rFonts w:cs="宋体"/>
          <w:kern w:val="0"/>
          <w:sz w:val="24"/>
          <w:szCs w:val="24"/>
        </w:rPr>
        <w:t>GB3102-93</w:t>
      </w:r>
      <w:r>
        <w:rPr>
          <w:rFonts w:hint="eastAsia" w:cs="宋体"/>
          <w:kern w:val="0"/>
          <w:sz w:val="24"/>
          <w:szCs w:val="24"/>
        </w:rPr>
        <w:t>，它是以国际单位制（</w:t>
      </w:r>
      <w:r>
        <w:rPr>
          <w:rFonts w:cs="宋体"/>
          <w:kern w:val="0"/>
          <w:sz w:val="24"/>
          <w:szCs w:val="24"/>
        </w:rPr>
        <w:t>SI</w:t>
      </w:r>
      <w:r>
        <w:rPr>
          <w:rFonts w:hint="eastAsia" w:cs="宋体"/>
          <w:kern w:val="0"/>
          <w:sz w:val="24"/>
          <w:szCs w:val="24"/>
        </w:rPr>
        <w:t>）为基础的。非物理量的单位，如件、台、人、元等，可用汉字与符号构成组合形式的单位，例如件</w:t>
      </w:r>
      <w:r>
        <w:rPr>
          <w:rFonts w:cs="宋体"/>
          <w:kern w:val="0"/>
          <w:sz w:val="24"/>
          <w:szCs w:val="24"/>
        </w:rPr>
        <w:t>/</w:t>
      </w:r>
      <w:r>
        <w:rPr>
          <w:rFonts w:hint="eastAsia" w:cs="宋体"/>
          <w:kern w:val="0"/>
          <w:sz w:val="24"/>
          <w:szCs w:val="24"/>
        </w:rPr>
        <w:t>台、元</w:t>
      </w:r>
      <w:r>
        <w:rPr>
          <w:rFonts w:cs="宋体"/>
          <w:kern w:val="0"/>
          <w:sz w:val="24"/>
          <w:szCs w:val="24"/>
        </w:rPr>
        <w:t>/km</w:t>
      </w:r>
      <w:r>
        <w:rPr>
          <w:rFonts w:hint="eastAsia" w:cs="宋体"/>
          <w:kern w:val="0"/>
          <w:sz w:val="24"/>
          <w:szCs w:val="24"/>
        </w:rPr>
        <w:t>。</w:t>
      </w:r>
    </w:p>
    <w:p>
      <w:pPr>
        <w:widowControl/>
        <w:spacing w:line="360" w:lineRule="auto"/>
        <w:ind w:firstLine="480" w:firstLineChars="200"/>
        <w:rPr>
          <w:rFonts w:cs="宋体"/>
          <w:kern w:val="0"/>
          <w:sz w:val="24"/>
          <w:szCs w:val="24"/>
        </w:rPr>
      </w:pPr>
      <w:r>
        <w:rPr>
          <w:rFonts w:cs="宋体"/>
          <w:kern w:val="0"/>
          <w:sz w:val="24"/>
          <w:szCs w:val="24"/>
        </w:rPr>
        <w:t>5.</w:t>
      </w:r>
      <w:r>
        <w:rPr>
          <w:rFonts w:hint="eastAsia" w:cs="宋体"/>
          <w:kern w:val="0"/>
          <w:sz w:val="24"/>
          <w:szCs w:val="24"/>
        </w:rPr>
        <w:t>数字</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毕业（设计）论文</w:t>
      </w:r>
      <w:r>
        <w:rPr>
          <w:rFonts w:hint="eastAsia" w:cs="宋体"/>
          <w:kern w:val="0"/>
          <w:sz w:val="24"/>
          <w:szCs w:val="24"/>
        </w:rPr>
        <w:t>中的测量、统计数据一律用阿拉伯数字。</w:t>
      </w:r>
    </w:p>
    <w:p>
      <w:pPr>
        <w:widowControl/>
        <w:spacing w:line="360" w:lineRule="auto"/>
        <w:ind w:firstLine="480" w:firstLineChars="200"/>
        <w:rPr>
          <w:rFonts w:cs="宋体"/>
          <w:kern w:val="0"/>
          <w:sz w:val="24"/>
          <w:szCs w:val="24"/>
        </w:rPr>
      </w:pPr>
      <w:r>
        <w:rPr>
          <w:rFonts w:cs="宋体"/>
          <w:kern w:val="0"/>
          <w:sz w:val="24"/>
          <w:szCs w:val="24"/>
        </w:rPr>
        <w:t>6.</w:t>
      </w:r>
      <w:r>
        <w:rPr>
          <w:rFonts w:hint="eastAsia" w:cs="宋体"/>
          <w:kern w:val="0"/>
          <w:sz w:val="24"/>
          <w:szCs w:val="24"/>
        </w:rPr>
        <w:t>标题层次</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毕业（设计）论文</w:t>
      </w:r>
      <w:r>
        <w:rPr>
          <w:rFonts w:hint="eastAsia" w:cs="宋体"/>
          <w:kern w:val="0"/>
          <w:sz w:val="24"/>
          <w:szCs w:val="24"/>
        </w:rPr>
        <w:t>的全部标题层次应统一、有条不紊，整齐清晰，相同的层次应采用统一的表示体例，正文中各级标题下的内容应同各自的标题对应，不应有与标题无关的内容。</w:t>
      </w:r>
    </w:p>
    <w:p>
      <w:pPr>
        <w:widowControl/>
        <w:spacing w:line="360" w:lineRule="auto"/>
        <w:ind w:firstLine="480" w:firstLineChars="200"/>
        <w:rPr>
          <w:rFonts w:cs="宋体"/>
          <w:kern w:val="0"/>
          <w:sz w:val="24"/>
          <w:szCs w:val="24"/>
        </w:rPr>
      </w:pPr>
      <w:r>
        <w:rPr>
          <w:rFonts w:hint="eastAsia" w:cs="宋体"/>
          <w:kern w:val="0"/>
          <w:sz w:val="24"/>
          <w:szCs w:val="24"/>
        </w:rPr>
        <w:t>章节编号方法应采用分级阿拉伯数字编号方法，第一级为“</w:t>
      </w:r>
      <w:r>
        <w:rPr>
          <w:rFonts w:cs="宋体"/>
          <w:kern w:val="0"/>
          <w:sz w:val="24"/>
          <w:szCs w:val="24"/>
        </w:rPr>
        <w:t>1</w:t>
      </w:r>
      <w:r>
        <w:rPr>
          <w:rFonts w:hint="eastAsia" w:cs="宋体"/>
          <w:kern w:val="0"/>
          <w:sz w:val="24"/>
          <w:szCs w:val="24"/>
        </w:rPr>
        <w:t>”、“</w:t>
      </w:r>
      <w:r>
        <w:rPr>
          <w:rFonts w:cs="宋体"/>
          <w:kern w:val="0"/>
          <w:sz w:val="24"/>
          <w:szCs w:val="24"/>
        </w:rPr>
        <w:t>2</w:t>
      </w:r>
      <w:r>
        <w:rPr>
          <w:rFonts w:hint="eastAsia" w:cs="宋体"/>
          <w:kern w:val="0"/>
          <w:sz w:val="24"/>
          <w:szCs w:val="24"/>
        </w:rPr>
        <w:t>”、“</w:t>
      </w:r>
      <w:r>
        <w:rPr>
          <w:rFonts w:cs="宋体"/>
          <w:kern w:val="0"/>
          <w:sz w:val="24"/>
          <w:szCs w:val="24"/>
        </w:rPr>
        <w:t>3</w:t>
      </w:r>
      <w:r>
        <w:rPr>
          <w:rFonts w:hint="eastAsia" w:cs="宋体"/>
          <w:kern w:val="0"/>
          <w:sz w:val="24"/>
          <w:szCs w:val="24"/>
        </w:rPr>
        <w:t>”等，第二级为“</w:t>
      </w:r>
      <w:r>
        <w:rPr>
          <w:rFonts w:cs="宋体"/>
          <w:kern w:val="0"/>
          <w:sz w:val="24"/>
          <w:szCs w:val="24"/>
        </w:rPr>
        <w:t>1.1</w:t>
      </w:r>
      <w:r>
        <w:rPr>
          <w:rFonts w:hint="eastAsia" w:cs="宋体"/>
          <w:kern w:val="0"/>
          <w:sz w:val="24"/>
          <w:szCs w:val="24"/>
        </w:rPr>
        <w:t>”、“</w:t>
      </w:r>
      <w:r>
        <w:rPr>
          <w:rFonts w:cs="宋体"/>
          <w:kern w:val="0"/>
          <w:sz w:val="24"/>
          <w:szCs w:val="24"/>
        </w:rPr>
        <w:t>1.2</w:t>
      </w:r>
      <w:r>
        <w:rPr>
          <w:rFonts w:hint="eastAsia" w:cs="宋体"/>
          <w:kern w:val="0"/>
          <w:sz w:val="24"/>
          <w:szCs w:val="24"/>
        </w:rPr>
        <w:t>”、“</w:t>
      </w:r>
      <w:r>
        <w:rPr>
          <w:rFonts w:cs="宋体"/>
          <w:kern w:val="0"/>
          <w:sz w:val="24"/>
          <w:szCs w:val="24"/>
        </w:rPr>
        <w:t>1.3</w:t>
      </w:r>
      <w:r>
        <w:rPr>
          <w:rFonts w:hint="eastAsia" w:cs="宋体"/>
          <w:kern w:val="0"/>
          <w:sz w:val="24"/>
          <w:szCs w:val="24"/>
        </w:rPr>
        <w:t>”等，第三级为“</w:t>
      </w:r>
      <w:r>
        <w:rPr>
          <w:rFonts w:cs="宋体"/>
          <w:kern w:val="0"/>
          <w:sz w:val="24"/>
          <w:szCs w:val="24"/>
        </w:rPr>
        <w:t>1.1.1</w:t>
      </w:r>
      <w:r>
        <w:rPr>
          <w:rFonts w:hint="eastAsia" w:cs="宋体"/>
          <w:kern w:val="0"/>
          <w:sz w:val="24"/>
          <w:szCs w:val="24"/>
        </w:rPr>
        <w:t>”、“</w:t>
      </w:r>
      <w:r>
        <w:rPr>
          <w:rFonts w:cs="宋体"/>
          <w:kern w:val="0"/>
          <w:sz w:val="24"/>
          <w:szCs w:val="24"/>
        </w:rPr>
        <w:t>1.1.2</w:t>
      </w:r>
      <w:r>
        <w:rPr>
          <w:rFonts w:hint="eastAsia" w:cs="宋体"/>
          <w:kern w:val="0"/>
          <w:sz w:val="24"/>
          <w:szCs w:val="24"/>
        </w:rPr>
        <w:t>”、“</w:t>
      </w:r>
      <w:r>
        <w:rPr>
          <w:rFonts w:cs="宋体"/>
          <w:kern w:val="0"/>
          <w:sz w:val="24"/>
          <w:szCs w:val="24"/>
        </w:rPr>
        <w:t>1.1.3</w:t>
      </w:r>
      <w:r>
        <w:rPr>
          <w:rFonts w:hint="eastAsia" w:cs="宋体"/>
          <w:kern w:val="0"/>
          <w:sz w:val="24"/>
          <w:szCs w:val="24"/>
        </w:rPr>
        <w:t>”等，但分级阿拉伯数字的编号应不超过三级，两级之间用下角圆点隔开，每一级的末尾不加标点。</w:t>
      </w:r>
    </w:p>
    <w:p>
      <w:pPr>
        <w:widowControl/>
        <w:spacing w:line="360" w:lineRule="auto"/>
        <w:ind w:firstLine="480" w:firstLineChars="200"/>
        <w:rPr>
          <w:rFonts w:cs="宋体"/>
          <w:kern w:val="0"/>
          <w:sz w:val="24"/>
          <w:szCs w:val="24"/>
        </w:rPr>
      </w:pPr>
      <w:r>
        <w:rPr>
          <w:rFonts w:cs="宋体"/>
          <w:kern w:val="0"/>
          <w:sz w:val="24"/>
          <w:szCs w:val="24"/>
        </w:rPr>
        <w:t>7.</w:t>
      </w:r>
      <w:r>
        <w:rPr>
          <w:rFonts w:hint="eastAsia" w:cs="宋体"/>
          <w:kern w:val="0"/>
          <w:sz w:val="24"/>
          <w:szCs w:val="24"/>
        </w:rPr>
        <w:t>注释</w:t>
      </w:r>
    </w:p>
    <w:p>
      <w:pPr>
        <w:widowControl/>
        <w:spacing w:line="360" w:lineRule="auto"/>
        <w:ind w:firstLine="480" w:firstLineChars="200"/>
        <w:rPr>
          <w:rFonts w:cs="宋体"/>
          <w:kern w:val="0"/>
          <w:sz w:val="24"/>
          <w:szCs w:val="24"/>
        </w:rPr>
      </w:pPr>
      <w:r>
        <w:rPr>
          <w:rFonts w:hint="eastAsia" w:cs="宋体"/>
          <w:kern w:val="0"/>
          <w:sz w:val="24"/>
          <w:szCs w:val="24"/>
          <w:lang w:eastAsia="zh-CN"/>
        </w:rPr>
        <w:t>毕业（设计）论文</w:t>
      </w:r>
      <w:r>
        <w:rPr>
          <w:rFonts w:hint="eastAsia" w:cs="宋体"/>
          <w:kern w:val="0"/>
          <w:sz w:val="24"/>
          <w:szCs w:val="24"/>
        </w:rPr>
        <w:t>中有个别名词或情况需要解释时可加注说明，注释可用页末注（将注文放在加注页的下端），不可用行中插注（夹在正文中的注）。注释只限于写在注释符号出现的同页，不得隔页。引用文献标注应在引用处正文右上角用上标符号〔〕和参考文献编号表明，字体用小五号宋体。例如，该理论引自</w:t>
      </w:r>
      <w:r>
        <w:rPr>
          <w:rFonts w:hint="eastAsia" w:cs="宋体"/>
          <w:kern w:val="0"/>
          <w:sz w:val="24"/>
          <w:szCs w:val="24"/>
          <w:vertAlign w:val="superscript"/>
        </w:rPr>
        <w:t>〔</w:t>
      </w:r>
      <w:r>
        <w:rPr>
          <w:rFonts w:cs="宋体"/>
          <w:kern w:val="0"/>
          <w:sz w:val="24"/>
          <w:szCs w:val="24"/>
          <w:vertAlign w:val="superscript"/>
        </w:rPr>
        <w:t>2</w:t>
      </w:r>
      <w:r>
        <w:rPr>
          <w:rFonts w:hint="eastAsia" w:cs="宋体"/>
          <w:kern w:val="0"/>
          <w:sz w:val="24"/>
          <w:szCs w:val="24"/>
          <w:vertAlign w:val="superscript"/>
        </w:rPr>
        <w:t>〕</w:t>
      </w:r>
      <w:r>
        <w:rPr>
          <w:rFonts w:hint="eastAsia" w:cs="宋体"/>
          <w:kern w:val="0"/>
          <w:sz w:val="24"/>
          <w:szCs w:val="24"/>
        </w:rPr>
        <w:t>。</w:t>
      </w:r>
    </w:p>
    <w:p>
      <w:pPr>
        <w:widowControl/>
        <w:spacing w:line="360" w:lineRule="auto"/>
        <w:ind w:firstLine="480" w:firstLineChars="200"/>
        <w:rPr>
          <w:rFonts w:cs="宋体"/>
          <w:kern w:val="0"/>
          <w:sz w:val="24"/>
          <w:szCs w:val="24"/>
        </w:rPr>
      </w:pPr>
      <w:r>
        <w:rPr>
          <w:rFonts w:cs="宋体"/>
          <w:kern w:val="0"/>
          <w:sz w:val="24"/>
          <w:szCs w:val="24"/>
        </w:rPr>
        <w:t>8.</w:t>
      </w:r>
      <w:r>
        <w:rPr>
          <w:rFonts w:hint="eastAsia" w:cs="宋体"/>
          <w:kern w:val="0"/>
          <w:sz w:val="24"/>
          <w:szCs w:val="24"/>
        </w:rPr>
        <w:t>公式</w:t>
      </w:r>
    </w:p>
    <w:p>
      <w:pPr>
        <w:widowControl/>
        <w:spacing w:line="360" w:lineRule="auto"/>
        <w:ind w:firstLine="480" w:firstLineChars="200"/>
        <w:rPr>
          <w:rFonts w:cs="宋体"/>
          <w:kern w:val="0"/>
          <w:sz w:val="24"/>
          <w:szCs w:val="24"/>
        </w:rPr>
      </w:pPr>
      <w:r>
        <w:rPr>
          <w:rFonts w:hint="eastAsia" w:cs="宋体"/>
          <w:kern w:val="0"/>
          <w:sz w:val="24"/>
          <w:szCs w:val="24"/>
        </w:rPr>
        <w:t>公式应居中书写，公式的编号用圆括号括起放在公式右边行末，公式与编号之间不加虚线。</w:t>
      </w:r>
    </w:p>
    <w:p>
      <w:pPr>
        <w:widowControl/>
        <w:spacing w:line="360" w:lineRule="auto"/>
        <w:ind w:firstLine="480" w:firstLineChars="200"/>
        <w:rPr>
          <w:rFonts w:cs="宋体"/>
          <w:kern w:val="0"/>
          <w:sz w:val="24"/>
          <w:szCs w:val="24"/>
        </w:rPr>
      </w:pPr>
      <w:r>
        <w:rPr>
          <w:rFonts w:cs="宋体"/>
          <w:kern w:val="0"/>
          <w:sz w:val="24"/>
          <w:szCs w:val="24"/>
        </w:rPr>
        <w:t>9.</w:t>
      </w:r>
      <w:r>
        <w:rPr>
          <w:rFonts w:hint="eastAsia" w:cs="宋体"/>
          <w:kern w:val="0"/>
          <w:sz w:val="24"/>
          <w:szCs w:val="24"/>
        </w:rPr>
        <w:t>插表</w:t>
      </w:r>
    </w:p>
    <w:p>
      <w:pPr>
        <w:widowControl/>
        <w:spacing w:line="360" w:lineRule="auto"/>
        <w:ind w:firstLine="480" w:firstLineChars="200"/>
        <w:rPr>
          <w:rFonts w:cs="宋体"/>
          <w:kern w:val="0"/>
          <w:sz w:val="24"/>
          <w:szCs w:val="24"/>
        </w:rPr>
      </w:pPr>
      <w:r>
        <w:rPr>
          <w:rFonts w:hint="eastAsia" w:cs="宋体"/>
          <w:kern w:val="0"/>
          <w:sz w:val="24"/>
          <w:szCs w:val="24"/>
        </w:rPr>
        <w:t>插表应与文字紧密配合，文表相符，内容正确。</w:t>
      </w:r>
    </w:p>
    <w:p>
      <w:pPr>
        <w:widowControl/>
        <w:spacing w:line="360" w:lineRule="auto"/>
        <w:ind w:firstLine="480" w:firstLineChars="200"/>
        <w:rPr>
          <w:rFonts w:cs="宋体"/>
          <w:kern w:val="0"/>
          <w:sz w:val="24"/>
          <w:szCs w:val="24"/>
        </w:rPr>
      </w:pPr>
      <w:r>
        <w:rPr>
          <w:rFonts w:hint="eastAsia" w:cs="宋体"/>
          <w:kern w:val="0"/>
          <w:sz w:val="24"/>
          <w:szCs w:val="24"/>
        </w:rPr>
        <w:t>每个表格应有自己的表序和表题，表序和表题应写在表格上方居中排放，表序后空一格书写表题。表序和表题一般用五号宋体。表序一般按章编排，如第</w:t>
      </w:r>
      <w:r>
        <w:rPr>
          <w:rFonts w:cs="宋体"/>
          <w:kern w:val="0"/>
          <w:sz w:val="24"/>
          <w:szCs w:val="24"/>
        </w:rPr>
        <w:t>1</w:t>
      </w:r>
      <w:r>
        <w:rPr>
          <w:rFonts w:hint="eastAsia" w:cs="宋体"/>
          <w:kern w:val="0"/>
          <w:sz w:val="24"/>
          <w:szCs w:val="24"/>
        </w:rPr>
        <w:t>章第</w:t>
      </w:r>
      <w:r>
        <w:rPr>
          <w:rFonts w:cs="宋体"/>
          <w:kern w:val="0"/>
          <w:sz w:val="24"/>
          <w:szCs w:val="24"/>
        </w:rPr>
        <w:t>1</w:t>
      </w:r>
      <w:r>
        <w:rPr>
          <w:rFonts w:hint="eastAsia" w:cs="宋体"/>
          <w:kern w:val="0"/>
          <w:sz w:val="24"/>
          <w:szCs w:val="24"/>
        </w:rPr>
        <w:t>个插表的序号为“表</w:t>
      </w:r>
      <w:r>
        <w:rPr>
          <w:rFonts w:cs="宋体"/>
          <w:kern w:val="0"/>
          <w:sz w:val="24"/>
          <w:szCs w:val="24"/>
        </w:rPr>
        <w:t>1-1</w:t>
      </w:r>
      <w:r>
        <w:rPr>
          <w:rFonts w:hint="eastAsia" w:cs="宋体"/>
          <w:kern w:val="0"/>
          <w:sz w:val="24"/>
          <w:szCs w:val="24"/>
        </w:rPr>
        <w:t>”，表格允许下页续写，续写表题可省略，但表头应重复写，并在右上方写“续表××”。若表内资料需注明资料来源的，应在表的下方给予注明。表格左右两边不封口</w:t>
      </w:r>
      <w:r>
        <w:rPr>
          <w:rFonts w:hint="eastAsia" w:cs="宋体"/>
          <w:kern w:val="0"/>
          <w:sz w:val="24"/>
          <w:szCs w:val="24"/>
          <w:lang w:eastAsia="zh-CN"/>
        </w:rPr>
        <w:t>，表题置于表上方</w:t>
      </w:r>
      <w:r>
        <w:rPr>
          <w:rFonts w:hint="eastAsia" w:cs="宋体"/>
          <w:kern w:val="0"/>
          <w:sz w:val="24"/>
          <w:szCs w:val="24"/>
        </w:rPr>
        <w:t>。</w:t>
      </w:r>
    </w:p>
    <w:p>
      <w:pPr>
        <w:widowControl/>
        <w:spacing w:line="360" w:lineRule="auto"/>
        <w:ind w:firstLine="480" w:firstLineChars="200"/>
        <w:rPr>
          <w:rFonts w:cs="宋体"/>
          <w:kern w:val="0"/>
          <w:sz w:val="24"/>
          <w:szCs w:val="24"/>
        </w:rPr>
      </w:pPr>
      <w:r>
        <w:rPr>
          <w:rFonts w:cs="宋体"/>
          <w:kern w:val="0"/>
          <w:sz w:val="24"/>
          <w:szCs w:val="24"/>
        </w:rPr>
        <w:t>10.</w:t>
      </w:r>
      <w:r>
        <w:rPr>
          <w:rFonts w:hint="eastAsia" w:cs="宋体"/>
          <w:kern w:val="0"/>
          <w:sz w:val="24"/>
          <w:szCs w:val="24"/>
        </w:rPr>
        <w:t>插图</w:t>
      </w:r>
    </w:p>
    <w:p>
      <w:pPr>
        <w:widowControl/>
        <w:spacing w:line="360" w:lineRule="auto"/>
        <w:ind w:firstLine="480" w:firstLineChars="200"/>
        <w:rPr>
          <w:rFonts w:cs="宋体"/>
          <w:kern w:val="0"/>
          <w:sz w:val="24"/>
          <w:szCs w:val="24"/>
        </w:rPr>
      </w:pPr>
      <w:r>
        <w:rPr>
          <w:rFonts w:hint="eastAsia" w:cs="宋体"/>
          <w:kern w:val="0"/>
          <w:sz w:val="24"/>
          <w:szCs w:val="24"/>
        </w:rPr>
        <w:t>插图应与文字紧密配合，文图相符，内容正确。</w:t>
      </w:r>
    </w:p>
    <w:p>
      <w:pPr>
        <w:widowControl/>
        <w:spacing w:line="360" w:lineRule="auto"/>
        <w:ind w:firstLine="480" w:firstLineChars="200"/>
        <w:rPr>
          <w:rFonts w:hint="eastAsia" w:cs="宋体"/>
          <w:kern w:val="0"/>
          <w:sz w:val="24"/>
          <w:szCs w:val="24"/>
          <w:lang w:eastAsia="zh-CN"/>
        </w:rPr>
      </w:pP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）的插图必须精心制作，线条要匀称，图面要整洁美观。每幅插图应有图序和图题，图序和图题应放在图位下方居中处，图序和图题一般用五号宋体。图序一般按章编排，如第</w:t>
      </w:r>
      <w:r>
        <w:rPr>
          <w:rFonts w:cs="宋体"/>
          <w:kern w:val="0"/>
          <w:sz w:val="24"/>
          <w:szCs w:val="24"/>
        </w:rPr>
        <w:t>1</w:t>
      </w:r>
      <w:r>
        <w:rPr>
          <w:rFonts w:hint="eastAsia" w:cs="宋体"/>
          <w:kern w:val="0"/>
          <w:sz w:val="24"/>
          <w:szCs w:val="24"/>
        </w:rPr>
        <w:t>章第</w:t>
      </w:r>
      <w:r>
        <w:rPr>
          <w:rFonts w:cs="宋体"/>
          <w:kern w:val="0"/>
          <w:sz w:val="24"/>
          <w:szCs w:val="24"/>
        </w:rPr>
        <w:t>1</w:t>
      </w:r>
      <w:r>
        <w:rPr>
          <w:rFonts w:hint="eastAsia" w:cs="宋体"/>
          <w:kern w:val="0"/>
          <w:sz w:val="24"/>
          <w:szCs w:val="24"/>
        </w:rPr>
        <w:t>个插图的序号为“图</w:t>
      </w:r>
      <w:r>
        <w:rPr>
          <w:rFonts w:cs="宋体"/>
          <w:kern w:val="0"/>
          <w:sz w:val="24"/>
          <w:szCs w:val="24"/>
        </w:rPr>
        <w:t>1-1</w:t>
      </w:r>
      <w:r>
        <w:rPr>
          <w:rFonts w:hint="eastAsia" w:cs="宋体"/>
          <w:kern w:val="0"/>
          <w:sz w:val="24"/>
          <w:szCs w:val="24"/>
        </w:rPr>
        <w:t>”，图应在描图纸或在洁白纸上用墨线绘</w:t>
      </w:r>
      <w:r>
        <w:rPr>
          <w:rFonts w:hint="eastAsia" w:cs="宋体"/>
          <w:kern w:val="0"/>
          <w:sz w:val="24"/>
          <w:szCs w:val="24"/>
          <w:lang w:eastAsia="zh-CN"/>
        </w:rPr>
        <w:t>制</w:t>
      </w:r>
      <w:r>
        <w:rPr>
          <w:rFonts w:hint="eastAsia" w:cs="宋体"/>
          <w:kern w:val="0"/>
          <w:sz w:val="24"/>
          <w:szCs w:val="24"/>
        </w:rPr>
        <w:t>，尽可能用计算机绘图。若图内资料需注明资料来源的，应在图的下方给予注明。插图打印不得断开。</w:t>
      </w:r>
      <w:r>
        <w:rPr>
          <w:rFonts w:hint="eastAsia" w:cs="宋体"/>
          <w:kern w:val="0"/>
          <w:sz w:val="24"/>
          <w:szCs w:val="24"/>
          <w:lang w:eastAsia="zh-CN"/>
        </w:rPr>
        <w:t>图题置于图下方。</w:t>
      </w:r>
    </w:p>
    <w:p>
      <w:pPr>
        <w:widowControl/>
        <w:spacing w:line="360" w:lineRule="auto"/>
        <w:ind w:firstLine="480" w:firstLineChars="200"/>
        <w:rPr>
          <w:rFonts w:cs="宋体"/>
          <w:kern w:val="0"/>
          <w:sz w:val="24"/>
          <w:szCs w:val="24"/>
        </w:rPr>
      </w:pPr>
      <w:r>
        <w:rPr>
          <w:rFonts w:cs="宋体"/>
          <w:kern w:val="0"/>
          <w:sz w:val="24"/>
          <w:szCs w:val="24"/>
        </w:rPr>
        <w:t>11</w:t>
      </w:r>
      <w:r>
        <w:rPr>
          <w:rFonts w:hint="eastAsia" w:cs="宋体"/>
          <w:kern w:val="0"/>
          <w:sz w:val="24"/>
          <w:szCs w:val="24"/>
        </w:rPr>
        <w:t>．参考文献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参考文献按照</w:t>
      </w:r>
      <w:r>
        <w:rPr>
          <w:rFonts w:hint="eastAsia" w:ascii="宋体" w:hAnsi="宋体" w:eastAsia="宋体" w:cs="宋体"/>
          <w:sz w:val="24"/>
          <w:szCs w:val="24"/>
          <w:lang w:eastAsia="zh-CN"/>
        </w:rPr>
        <w:t>以下</w:t>
      </w:r>
      <w:r>
        <w:rPr>
          <w:rFonts w:hint="eastAsia" w:ascii="宋体" w:hAnsi="宋体" w:eastAsia="宋体" w:cs="宋体"/>
          <w:sz w:val="24"/>
          <w:szCs w:val="24"/>
        </w:rPr>
        <w:t>规定的格式编排。</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1）中文参考文献书写格式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专著：[序号] 作者名. 书名[M]. 出版地：出版单位，出版年： 引文页码.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期刊：[序号] 作者名. 题名[J]. 刊名，年，卷号(期号)：所引用的文献在期刊中的起止页码.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论文集：析出文献主要责任者.析出文献题名［A］.原文献主要责任者（可选）.原文献题名［C］.出版地：出版者，出版年.起止页码.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专利：［序号］专利所有者．专利题名[P]．专利国别：专利号,发布日期.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技术标准：[序号］标准代号,标准名称[S]．出版地：出版者,出版年.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报告：［序号］作者．文献题名[R]．报告地：报告会主办单位,年份.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学位论文：[序号] 作者名. 题名[D]. 授予单位所在地：授予单位，授予年.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外文参考文献书写格式按语言所在国学术界通行的格式。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参考文献作者三名以内的全部列出，四名以上的列前三名，中文后加“等”,英文后加“et al”。</w:t>
      </w:r>
    </w:p>
    <w:p>
      <w:pPr>
        <w:widowControl/>
        <w:spacing w:line="360" w:lineRule="auto"/>
        <w:ind w:firstLine="480" w:firstLineChars="200"/>
        <w:rPr>
          <w:rFonts w:cs="宋体"/>
          <w:kern w:val="0"/>
          <w:sz w:val="24"/>
          <w:szCs w:val="24"/>
        </w:rPr>
      </w:pPr>
      <w:r>
        <w:rPr>
          <w:rFonts w:cs="宋体"/>
          <w:kern w:val="0"/>
          <w:sz w:val="24"/>
          <w:szCs w:val="24"/>
        </w:rPr>
        <w:t>12.</w:t>
      </w:r>
      <w:r>
        <w:rPr>
          <w:rFonts w:hint="eastAsia" w:cs="宋体"/>
          <w:kern w:val="0"/>
          <w:sz w:val="24"/>
          <w:szCs w:val="24"/>
        </w:rPr>
        <w:t>论文正文排版格式</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1）</w:t>
      </w:r>
      <w:r>
        <w:rPr>
          <w:rFonts w:hint="eastAsia" w:cs="宋体"/>
          <w:kern w:val="0"/>
          <w:sz w:val="24"/>
          <w:szCs w:val="24"/>
        </w:rPr>
        <w:t>换章必须换页；</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2）</w:t>
      </w:r>
      <w:r>
        <w:rPr>
          <w:rFonts w:hint="eastAsia" w:cs="宋体"/>
          <w:kern w:val="0"/>
          <w:sz w:val="24"/>
          <w:szCs w:val="24"/>
        </w:rPr>
        <w:t>所有标题及正文</w:t>
      </w:r>
      <w:r>
        <w:rPr>
          <w:rFonts w:hint="eastAsia" w:cs="宋体"/>
          <w:iCs/>
          <w:kern w:val="0"/>
          <w:sz w:val="24"/>
          <w:szCs w:val="24"/>
        </w:rPr>
        <w:t>行距</w:t>
      </w:r>
      <w:r>
        <w:rPr>
          <w:rFonts w:hint="eastAsia" w:cs="宋体"/>
          <w:kern w:val="0"/>
          <w:sz w:val="24"/>
          <w:szCs w:val="24"/>
        </w:rPr>
        <w:t>均为</w:t>
      </w:r>
      <w:r>
        <w:rPr>
          <w:rFonts w:hint="eastAsia" w:cs="宋体"/>
          <w:iCs/>
          <w:kern w:val="0"/>
          <w:sz w:val="24"/>
          <w:szCs w:val="24"/>
        </w:rPr>
        <w:t>固定值</w:t>
      </w:r>
      <w:r>
        <w:rPr>
          <w:rFonts w:cs="宋体"/>
          <w:iCs/>
          <w:kern w:val="0"/>
          <w:sz w:val="24"/>
          <w:szCs w:val="24"/>
        </w:rPr>
        <w:t>20</w:t>
      </w:r>
      <w:r>
        <w:rPr>
          <w:rFonts w:hint="eastAsia" w:cs="宋体"/>
          <w:iCs/>
          <w:kern w:val="0"/>
          <w:sz w:val="24"/>
          <w:szCs w:val="24"/>
        </w:rPr>
        <w:t>磅</w:t>
      </w:r>
      <w:r>
        <w:rPr>
          <w:rFonts w:hint="eastAsia" w:cs="宋体"/>
          <w:kern w:val="0"/>
          <w:sz w:val="24"/>
          <w:szCs w:val="24"/>
        </w:rPr>
        <w:t>；</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3）</w:t>
      </w:r>
      <w:r>
        <w:rPr>
          <w:rFonts w:hint="eastAsia" w:cs="宋体"/>
          <w:kern w:val="0"/>
          <w:sz w:val="24"/>
          <w:szCs w:val="24"/>
        </w:rPr>
        <w:t>第一级标题用三号粗黑体，靠左，段前段后各</w:t>
      </w:r>
      <w:r>
        <w:rPr>
          <w:rFonts w:cs="宋体"/>
          <w:kern w:val="0"/>
          <w:sz w:val="24"/>
          <w:szCs w:val="24"/>
        </w:rPr>
        <w:t>0.5</w:t>
      </w:r>
      <w:r>
        <w:rPr>
          <w:rFonts w:hint="eastAsia" w:cs="宋体"/>
          <w:kern w:val="0"/>
          <w:sz w:val="24"/>
          <w:szCs w:val="24"/>
        </w:rPr>
        <w:t>行；</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4）</w:t>
      </w:r>
      <w:r>
        <w:rPr>
          <w:rFonts w:hint="eastAsia" w:cs="宋体"/>
          <w:kern w:val="0"/>
          <w:sz w:val="24"/>
          <w:szCs w:val="24"/>
        </w:rPr>
        <w:t>第二级标题用小三号粗黑体，靠左；</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5）</w:t>
      </w:r>
      <w:r>
        <w:rPr>
          <w:rFonts w:hint="eastAsia" w:cs="宋体"/>
          <w:kern w:val="0"/>
          <w:sz w:val="24"/>
          <w:szCs w:val="24"/>
        </w:rPr>
        <w:t>第三级标题用四号粗黑体，靠左；</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6）</w:t>
      </w:r>
      <w:r>
        <w:rPr>
          <w:rFonts w:hint="eastAsia" w:cs="宋体"/>
          <w:kern w:val="0"/>
          <w:sz w:val="24"/>
          <w:szCs w:val="24"/>
        </w:rPr>
        <w:t>结论、致谢标题用四号粗黑体，居中，段前段后各</w:t>
      </w:r>
      <w:r>
        <w:rPr>
          <w:rFonts w:cs="宋体"/>
          <w:kern w:val="0"/>
          <w:sz w:val="24"/>
          <w:szCs w:val="24"/>
        </w:rPr>
        <w:t>0.5</w:t>
      </w:r>
      <w:r>
        <w:rPr>
          <w:rFonts w:hint="eastAsia" w:cs="宋体"/>
          <w:kern w:val="0"/>
          <w:sz w:val="24"/>
          <w:szCs w:val="24"/>
        </w:rPr>
        <w:t>行；正文为小四号宋体，行距为</w:t>
      </w:r>
      <w:r>
        <w:rPr>
          <w:rFonts w:hint="eastAsia" w:cs="宋体"/>
          <w:iCs/>
          <w:kern w:val="0"/>
          <w:sz w:val="24"/>
          <w:szCs w:val="24"/>
        </w:rPr>
        <w:t>固定值</w:t>
      </w:r>
      <w:r>
        <w:rPr>
          <w:rFonts w:cs="宋体"/>
          <w:iCs/>
          <w:kern w:val="0"/>
          <w:sz w:val="24"/>
          <w:szCs w:val="24"/>
        </w:rPr>
        <w:t>20</w:t>
      </w:r>
      <w:r>
        <w:rPr>
          <w:rFonts w:hint="eastAsia" w:cs="宋体"/>
          <w:iCs/>
          <w:kern w:val="0"/>
          <w:sz w:val="24"/>
          <w:szCs w:val="24"/>
        </w:rPr>
        <w:t>磅</w:t>
      </w:r>
      <w:r>
        <w:rPr>
          <w:rFonts w:hint="eastAsia" w:cs="宋体"/>
          <w:kern w:val="0"/>
          <w:sz w:val="24"/>
          <w:szCs w:val="24"/>
        </w:rPr>
        <w:t>；</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7）</w:t>
      </w:r>
      <w:r>
        <w:rPr>
          <w:rFonts w:hint="eastAsia" w:cs="宋体"/>
          <w:kern w:val="0"/>
          <w:sz w:val="24"/>
          <w:szCs w:val="24"/>
        </w:rPr>
        <w:t>参考文献标题用四号粗黑体，居中，段前段后各</w:t>
      </w:r>
      <w:r>
        <w:rPr>
          <w:rFonts w:cs="宋体"/>
          <w:kern w:val="0"/>
          <w:sz w:val="24"/>
          <w:szCs w:val="24"/>
        </w:rPr>
        <w:t>0.5</w:t>
      </w:r>
      <w:r>
        <w:rPr>
          <w:rFonts w:hint="eastAsia" w:cs="宋体"/>
          <w:kern w:val="0"/>
          <w:sz w:val="24"/>
          <w:szCs w:val="24"/>
        </w:rPr>
        <w:t>行；正文为五号宋体，行距为固定值</w:t>
      </w:r>
      <w:r>
        <w:rPr>
          <w:rFonts w:cs="宋体"/>
          <w:kern w:val="0"/>
          <w:sz w:val="24"/>
          <w:szCs w:val="24"/>
        </w:rPr>
        <w:t>20</w:t>
      </w:r>
      <w:r>
        <w:rPr>
          <w:rFonts w:hint="eastAsia" w:cs="宋体"/>
          <w:kern w:val="0"/>
          <w:sz w:val="24"/>
          <w:szCs w:val="24"/>
        </w:rPr>
        <w:t>磅；</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8）</w:t>
      </w:r>
      <w:r>
        <w:rPr>
          <w:rFonts w:hint="eastAsia" w:cs="宋体"/>
          <w:kern w:val="0"/>
          <w:sz w:val="24"/>
          <w:szCs w:val="24"/>
        </w:rPr>
        <w:t>正文中文用小四号宋体，英文用小四号</w:t>
      </w:r>
      <w:r>
        <w:rPr>
          <w:rFonts w:cs="宋体"/>
          <w:kern w:val="0"/>
          <w:sz w:val="24"/>
          <w:szCs w:val="24"/>
        </w:rPr>
        <w:t>Times New Roman</w:t>
      </w:r>
      <w:r>
        <w:rPr>
          <w:rFonts w:hint="eastAsia" w:cs="宋体"/>
          <w:kern w:val="0"/>
          <w:sz w:val="24"/>
          <w:szCs w:val="24"/>
        </w:rPr>
        <w:t>字体；</w:t>
      </w:r>
    </w:p>
    <w:p>
      <w:pPr>
        <w:widowControl/>
        <w:spacing w:line="360" w:lineRule="auto"/>
        <w:ind w:firstLine="480" w:firstLineChars="200"/>
        <w:rPr>
          <w:rFonts w:cs="宋体"/>
          <w:kern w:val="0"/>
          <w:sz w:val="24"/>
          <w:szCs w:val="24"/>
        </w:rPr>
      </w:pPr>
      <w:r>
        <w:rPr>
          <w:rFonts w:hint="eastAsia" w:cs="宋体"/>
          <w:kern w:val="0"/>
          <w:sz w:val="24"/>
          <w:szCs w:val="24"/>
          <w:lang w:eastAsia="zh-CN"/>
        </w:rPr>
        <w:t>（</w:t>
      </w:r>
      <w:r>
        <w:rPr>
          <w:rFonts w:hint="eastAsia" w:cs="宋体"/>
          <w:kern w:val="0"/>
          <w:sz w:val="24"/>
          <w:szCs w:val="24"/>
          <w:lang w:val="en-US" w:eastAsia="zh-CN"/>
        </w:rPr>
        <w:t>9）</w:t>
      </w:r>
      <w:r>
        <w:rPr>
          <w:rFonts w:hint="eastAsia" w:cs="宋体"/>
          <w:kern w:val="0"/>
          <w:sz w:val="24"/>
          <w:szCs w:val="24"/>
        </w:rPr>
        <w:t>图题、表格及其内文字用五号宋体；</w:t>
      </w:r>
    </w:p>
    <w:p>
      <w:pPr>
        <w:widowControl/>
        <w:spacing w:line="360" w:lineRule="auto"/>
        <w:ind w:firstLine="480" w:firstLineChars="200"/>
        <w:rPr>
          <w:rFonts w:hint="eastAsia" w:cs="宋体"/>
          <w:kern w:val="0"/>
          <w:sz w:val="24"/>
          <w:szCs w:val="24"/>
        </w:rPr>
      </w:pPr>
      <w:r>
        <w:rPr>
          <w:rFonts w:hint="eastAsia" w:cs="宋体"/>
          <w:kern w:val="0"/>
          <w:sz w:val="24"/>
          <w:szCs w:val="24"/>
          <w:lang w:eastAsia="zh-CN"/>
        </w:rPr>
        <w:t>（</w:t>
      </w:r>
      <w:r>
        <w:rPr>
          <w:rFonts w:hint="eastAsia" w:cs="宋体"/>
          <w:kern w:val="0"/>
          <w:sz w:val="24"/>
          <w:szCs w:val="24"/>
          <w:lang w:val="en-US" w:eastAsia="zh-CN"/>
        </w:rPr>
        <w:t>10）</w:t>
      </w:r>
      <w:r>
        <w:rPr>
          <w:rFonts w:hint="eastAsia" w:cs="宋体"/>
          <w:kern w:val="0"/>
          <w:sz w:val="24"/>
          <w:szCs w:val="24"/>
        </w:rPr>
        <w:t>页码用小五号宋体。</w:t>
      </w:r>
    </w:p>
    <w:p>
      <w:pPr>
        <w:widowControl/>
        <w:spacing w:before="240" w:after="240" w:line="360" w:lineRule="auto"/>
        <w:ind w:firstLine="0" w:firstLineChars="0"/>
        <w:rPr>
          <w:rFonts w:hint="eastAsia"/>
        </w:rPr>
      </w:pPr>
      <w:bookmarkStart w:id="13" w:name="_Toc425147704"/>
      <w:bookmarkStart w:id="14" w:name="_Toc434392375"/>
    </w:p>
    <w:p>
      <w:pPr>
        <w:pStyle w:val="2"/>
        <w:spacing w:before="240" w:after="240"/>
        <w:jc w:val="center"/>
        <w:rPr>
          <w:rFonts w:ascii="黑体" w:hAnsi="黑体" w:eastAsia="黑体" w:cs="宋体"/>
          <w:b/>
          <w:kern w:val="0"/>
          <w:sz w:val="36"/>
          <w:szCs w:val="36"/>
        </w:rPr>
      </w:pPr>
      <w:r>
        <w:rPr>
          <w:rFonts w:hint="eastAsia"/>
          <w:sz w:val="36"/>
          <w:szCs w:val="36"/>
        </w:rPr>
        <w:t>第三条</w:t>
      </w:r>
      <w:r>
        <w:rPr>
          <w:sz w:val="36"/>
          <w:szCs w:val="36"/>
        </w:rPr>
        <w:t xml:space="preserve">  </w:t>
      </w:r>
      <w:r>
        <w:rPr>
          <w:rFonts w:hint="eastAsia"/>
          <w:sz w:val="36"/>
          <w:szCs w:val="36"/>
          <w:lang w:eastAsia="zh-CN"/>
        </w:rPr>
        <w:t>毕业设计</w:t>
      </w:r>
      <w:r>
        <w:rPr>
          <w:sz w:val="36"/>
          <w:szCs w:val="36"/>
        </w:rPr>
        <w:t>（</w:t>
      </w:r>
      <w:r>
        <w:rPr>
          <w:rFonts w:hint="eastAsia"/>
          <w:sz w:val="36"/>
          <w:szCs w:val="36"/>
          <w:lang w:eastAsia="zh-CN"/>
        </w:rPr>
        <w:t>论文</w:t>
      </w:r>
      <w:r>
        <w:rPr>
          <w:sz w:val="36"/>
          <w:szCs w:val="36"/>
        </w:rPr>
        <w:t>）</w:t>
      </w:r>
      <w:r>
        <w:rPr>
          <w:rFonts w:hint="eastAsia"/>
          <w:sz w:val="36"/>
          <w:szCs w:val="36"/>
        </w:rPr>
        <w:t>查重</w:t>
      </w:r>
      <w:bookmarkEnd w:id="13"/>
      <w:bookmarkEnd w:id="14"/>
    </w:p>
    <w:p>
      <w:pPr>
        <w:spacing w:line="360" w:lineRule="auto"/>
        <w:ind w:firstLine="544" w:firstLineChars="227"/>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eastAsia="zh-CN"/>
        </w:rPr>
        <w:t>考生应</w:t>
      </w:r>
      <w:r>
        <w:rPr>
          <w:rFonts w:hint="eastAsia" w:cs="宋体" w:asciiTheme="minorEastAsia" w:hAnsiTheme="minorEastAsia" w:eastAsiaTheme="minorEastAsia"/>
          <w:kern w:val="0"/>
          <w:sz w:val="24"/>
        </w:rPr>
        <w:t>独立完成</w:t>
      </w:r>
      <w:r>
        <w:rPr>
          <w:rFonts w:hint="eastAsia" w:cs="宋体"/>
          <w:kern w:val="0"/>
          <w:sz w:val="24"/>
          <w:lang w:eastAsia="zh-CN"/>
        </w:rPr>
        <w:t>毕业设计</w:t>
      </w:r>
      <w:r>
        <w:rPr>
          <w:rFonts w:hint="eastAsia" w:cs="宋体"/>
          <w:kern w:val="0"/>
          <w:sz w:val="24"/>
        </w:rPr>
        <w:t>（</w:t>
      </w:r>
      <w:r>
        <w:rPr>
          <w:rFonts w:hint="eastAsia" w:cs="宋体"/>
          <w:kern w:val="0"/>
          <w:sz w:val="24"/>
          <w:lang w:eastAsia="zh-CN"/>
        </w:rPr>
        <w:t>论文</w:t>
      </w:r>
      <w:r>
        <w:rPr>
          <w:rFonts w:hint="eastAsia" w:cs="宋体"/>
          <w:kern w:val="0"/>
          <w:sz w:val="24"/>
        </w:rPr>
        <w:t>）</w:t>
      </w:r>
      <w:r>
        <w:rPr>
          <w:rFonts w:hint="eastAsia" w:cs="宋体" w:asciiTheme="minorEastAsia" w:hAnsiTheme="minorEastAsia" w:eastAsiaTheme="minorEastAsia"/>
          <w:kern w:val="0"/>
          <w:sz w:val="24"/>
        </w:rPr>
        <w:t>，不得抄袭他人成果。</w:t>
      </w:r>
      <w:r>
        <w:rPr>
          <w:rFonts w:hint="eastAsia" w:cs="宋体" w:asciiTheme="minorEastAsia" w:hAnsiTheme="minorEastAsia" w:eastAsiaTheme="minorEastAsia"/>
          <w:kern w:val="0"/>
          <w:sz w:val="24"/>
          <w:lang w:eastAsia="zh-CN"/>
        </w:rPr>
        <w:t>考生须在学校指定</w:t>
      </w:r>
      <w:r>
        <w:rPr>
          <w:rFonts w:hint="eastAsia" w:cs="宋体" w:asciiTheme="minorEastAsia" w:hAnsiTheme="minorEastAsia" w:eastAsiaTheme="minorEastAsia"/>
          <w:kern w:val="0"/>
          <w:sz w:val="24"/>
          <w:lang w:val="en-US" w:eastAsia="zh-CN"/>
        </w:rPr>
        <w:t>论文检测</w:t>
      </w:r>
      <w:r>
        <w:rPr>
          <w:rFonts w:hint="eastAsia" w:cs="宋体" w:asciiTheme="minorEastAsia" w:hAnsiTheme="minorEastAsia" w:eastAsiaTheme="minorEastAsia"/>
          <w:kern w:val="0"/>
          <w:sz w:val="24"/>
          <w:lang w:eastAsia="zh-CN"/>
        </w:rPr>
        <w:t>网站进行</w:t>
      </w:r>
      <w:r>
        <w:rPr>
          <w:rFonts w:hint="eastAsia" w:cs="宋体" w:asciiTheme="minorEastAsia" w:hAnsiTheme="minorEastAsia" w:eastAsiaTheme="minorEastAsia"/>
          <w:kern w:val="0"/>
          <w:sz w:val="24"/>
          <w:lang w:val="en-US" w:eastAsia="zh-CN"/>
        </w:rPr>
        <w:t>重复率检测</w:t>
      </w:r>
      <w:r>
        <w:rPr>
          <w:rFonts w:hint="eastAsia" w:cs="宋体" w:asciiTheme="minorEastAsia" w:hAnsiTheme="minorEastAsia" w:eastAsiaTheme="minorEastAsia"/>
          <w:kern w:val="0"/>
          <w:sz w:val="24"/>
          <w:lang w:eastAsia="zh-CN"/>
        </w:rPr>
        <w:t>，并提交</w:t>
      </w:r>
      <w:r>
        <w:rPr>
          <w:rFonts w:hint="eastAsia" w:cs="宋体"/>
          <w:kern w:val="0"/>
          <w:sz w:val="24"/>
          <w:lang w:eastAsia="zh-CN"/>
        </w:rPr>
        <w:t>毕业设计</w:t>
      </w:r>
      <w:r>
        <w:rPr>
          <w:rFonts w:hint="eastAsia" w:cs="宋体"/>
          <w:kern w:val="0"/>
          <w:sz w:val="24"/>
        </w:rPr>
        <w:t>（</w:t>
      </w:r>
      <w:r>
        <w:rPr>
          <w:rFonts w:hint="eastAsia" w:cs="宋体"/>
          <w:kern w:val="0"/>
          <w:sz w:val="24"/>
          <w:lang w:eastAsia="zh-CN"/>
        </w:rPr>
        <w:t>论文</w:t>
      </w:r>
      <w:r>
        <w:rPr>
          <w:rFonts w:hint="eastAsia" w:cs="宋体"/>
          <w:kern w:val="0"/>
          <w:sz w:val="24"/>
        </w:rPr>
        <w:t>）</w:t>
      </w:r>
      <w:r>
        <w:rPr>
          <w:rFonts w:hint="eastAsia" w:cs="宋体" w:asciiTheme="minorEastAsia" w:hAnsiTheme="minorEastAsia" w:eastAsiaTheme="minorEastAsia"/>
          <w:kern w:val="0"/>
          <w:sz w:val="24"/>
          <w:lang w:eastAsia="zh-CN"/>
        </w:rPr>
        <w:t>全文与重复率检测报告；考生毕业设计（</w:t>
      </w:r>
      <w:r>
        <w:rPr>
          <w:rFonts w:hint="eastAsia" w:cs="宋体" w:asciiTheme="minorEastAsia" w:hAnsiTheme="minorEastAsia" w:eastAsiaTheme="minorEastAsia"/>
          <w:kern w:val="0"/>
          <w:sz w:val="24"/>
          <w:lang w:val="en-US" w:eastAsia="zh-CN"/>
        </w:rPr>
        <w:t>论文）重复</w:t>
      </w:r>
      <w:r>
        <w:rPr>
          <w:rFonts w:hint="eastAsia" w:cs="宋体" w:asciiTheme="minorEastAsia" w:hAnsiTheme="minorEastAsia" w:eastAsiaTheme="minorEastAsia"/>
          <w:kern w:val="0"/>
          <w:sz w:val="24"/>
        </w:rPr>
        <w:t>率高于</w:t>
      </w:r>
      <w:r>
        <w:rPr>
          <w:rFonts w:cs="宋体" w:asciiTheme="minorEastAsia" w:hAnsiTheme="minorEastAsia" w:eastAsiaTheme="minorEastAsia"/>
          <w:kern w:val="0"/>
          <w:sz w:val="24"/>
        </w:rPr>
        <w:t>30%，</w:t>
      </w:r>
      <w:r>
        <w:rPr>
          <w:rFonts w:hint="eastAsia" w:cs="宋体" w:asciiTheme="minorEastAsia" w:hAnsiTheme="minorEastAsia" w:eastAsiaTheme="minorEastAsia"/>
          <w:kern w:val="0"/>
          <w:sz w:val="24"/>
          <w:lang w:eastAsia="zh-CN"/>
        </w:rPr>
        <w:t>当次毕业设计（</w:t>
      </w:r>
      <w:r>
        <w:rPr>
          <w:rFonts w:hint="eastAsia" w:cs="宋体" w:asciiTheme="minorEastAsia" w:hAnsiTheme="minorEastAsia" w:eastAsiaTheme="minorEastAsia"/>
          <w:kern w:val="0"/>
          <w:sz w:val="24"/>
          <w:lang w:val="en-US" w:eastAsia="zh-CN"/>
        </w:rPr>
        <w:t>论文）</w:t>
      </w:r>
      <w:r>
        <w:rPr>
          <w:rFonts w:hint="eastAsia" w:cs="宋体" w:asciiTheme="minorEastAsia" w:hAnsiTheme="minorEastAsia" w:eastAsiaTheme="minorEastAsia"/>
          <w:kern w:val="0"/>
          <w:sz w:val="24"/>
          <w:lang w:eastAsia="zh-CN"/>
        </w:rPr>
        <w:t>考核终评成绩评定为“不及格”。</w:t>
      </w:r>
    </w:p>
    <w:p>
      <w:pPr>
        <w:pStyle w:val="2"/>
        <w:numPr>
          <w:ilvl w:val="0"/>
          <w:numId w:val="2"/>
        </w:numPr>
        <w:spacing w:before="240" w:after="240"/>
        <w:jc w:val="center"/>
        <w:rPr>
          <w:rFonts w:eastAsia="黑体"/>
          <w:bCs/>
          <w:sz w:val="36"/>
          <w:szCs w:val="36"/>
        </w:rPr>
      </w:pPr>
      <w:bookmarkStart w:id="15" w:name="_Toc339786274"/>
      <w:bookmarkStart w:id="16" w:name="_Toc434392376"/>
      <w:bookmarkStart w:id="17" w:name="_Toc425147705"/>
      <w:bookmarkStart w:id="18" w:name="_Toc340579051"/>
      <w:r>
        <w:rPr>
          <w:rFonts w:hint="eastAsia"/>
          <w:sz w:val="36"/>
          <w:szCs w:val="36"/>
          <w:lang w:eastAsia="zh-CN"/>
        </w:rPr>
        <w:t>毕业设计</w:t>
      </w:r>
      <w:r>
        <w:rPr>
          <w:rFonts w:hint="eastAsia"/>
          <w:sz w:val="36"/>
          <w:szCs w:val="36"/>
        </w:rPr>
        <w:t>（</w:t>
      </w:r>
      <w:r>
        <w:rPr>
          <w:rFonts w:hint="eastAsia"/>
          <w:sz w:val="36"/>
          <w:szCs w:val="36"/>
          <w:lang w:eastAsia="zh-CN"/>
        </w:rPr>
        <w:t>论文</w:t>
      </w:r>
      <w:r>
        <w:rPr>
          <w:rFonts w:hint="eastAsia"/>
          <w:sz w:val="36"/>
          <w:szCs w:val="36"/>
        </w:rPr>
        <w:t>）</w:t>
      </w:r>
      <w:bookmarkEnd w:id="15"/>
      <w:bookmarkEnd w:id="16"/>
      <w:bookmarkEnd w:id="17"/>
      <w:bookmarkEnd w:id="18"/>
      <w:r>
        <w:rPr>
          <w:rFonts w:hint="eastAsia"/>
          <w:sz w:val="36"/>
          <w:szCs w:val="36"/>
          <w:lang w:val="en-US" w:eastAsia="zh-CN"/>
        </w:rPr>
        <w:t>考核</w:t>
      </w:r>
    </w:p>
    <w:p>
      <w:pPr>
        <w:pStyle w:val="3"/>
        <w:spacing w:after="120"/>
        <w:rPr>
          <w:rFonts w:hint="default" w:eastAsia="黑体"/>
          <w:sz w:val="28"/>
          <w:szCs w:val="28"/>
          <w:lang w:val="en-US" w:eastAsia="zh-CN"/>
        </w:rPr>
      </w:pPr>
      <w:bookmarkStart w:id="19" w:name="_Toc434392377"/>
      <w:bookmarkStart w:id="20" w:name="_Toc425147706"/>
      <w:r>
        <w:rPr>
          <w:rFonts w:hint="eastAsia"/>
          <w:sz w:val="28"/>
          <w:szCs w:val="28"/>
        </w:rPr>
        <w:t>（一）</w:t>
      </w:r>
      <w:r>
        <w:rPr>
          <w:rFonts w:hint="eastAsia"/>
          <w:sz w:val="28"/>
          <w:szCs w:val="28"/>
          <w:lang w:val="en-US" w:eastAsia="zh-CN"/>
        </w:rPr>
        <w:t>毕业设计（论文）考核组织</w:t>
      </w:r>
    </w:p>
    <w:p>
      <w:pPr>
        <w:pStyle w:val="3"/>
        <w:spacing w:after="12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eastAsia="zh-CN"/>
        </w:rPr>
        <w:t>毕业设计</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论文</w:t>
      </w:r>
      <w:r>
        <w:rPr>
          <w:rFonts w:hint="eastAsia" w:ascii="宋体" w:hAnsi="宋体" w:eastAsia="宋体" w:cs="宋体"/>
          <w:b w:val="0"/>
          <w:bCs w:val="0"/>
          <w:kern w:val="0"/>
          <w:sz w:val="24"/>
          <w:szCs w:val="24"/>
        </w:rPr>
        <w:t>）工作</w:t>
      </w:r>
      <w:r>
        <w:rPr>
          <w:rFonts w:hint="eastAsia" w:ascii="宋体" w:hAnsi="宋体" w:eastAsia="宋体" w:cs="宋体"/>
          <w:b w:val="0"/>
          <w:bCs w:val="0"/>
          <w:kern w:val="0"/>
          <w:sz w:val="24"/>
          <w:szCs w:val="24"/>
          <w:lang w:val="en-US" w:eastAsia="zh-CN"/>
        </w:rPr>
        <w:t>领导</w:t>
      </w:r>
      <w:r>
        <w:rPr>
          <w:rFonts w:hint="eastAsia" w:ascii="宋体" w:hAnsi="宋体" w:eastAsia="宋体" w:cs="宋体"/>
          <w:b w:val="0"/>
          <w:bCs w:val="0"/>
          <w:kern w:val="0"/>
          <w:sz w:val="24"/>
          <w:szCs w:val="24"/>
        </w:rPr>
        <w:t>小组全面负责</w:t>
      </w:r>
      <w:r>
        <w:rPr>
          <w:rFonts w:hint="eastAsia" w:ascii="宋体" w:hAnsi="宋体" w:eastAsia="宋体" w:cs="宋体"/>
          <w:b w:val="0"/>
          <w:bCs w:val="0"/>
          <w:kern w:val="0"/>
          <w:sz w:val="24"/>
          <w:szCs w:val="24"/>
          <w:lang w:eastAsia="zh-CN"/>
        </w:rPr>
        <w:t>毕业设计</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论文</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的考核工作</w:t>
      </w:r>
      <w:r>
        <w:rPr>
          <w:rFonts w:hint="eastAsia" w:ascii="宋体" w:hAnsi="宋体" w:eastAsia="宋体" w:cs="宋体"/>
          <w:b w:val="0"/>
          <w:bCs w:val="0"/>
          <w:kern w:val="0"/>
          <w:sz w:val="24"/>
          <w:szCs w:val="24"/>
        </w:rPr>
        <w:t>，下设</w:t>
      </w:r>
      <w:r>
        <w:rPr>
          <w:rFonts w:hint="eastAsia" w:ascii="宋体" w:hAnsi="宋体" w:eastAsia="宋体" w:cs="宋体"/>
          <w:b w:val="0"/>
          <w:bCs w:val="0"/>
          <w:kern w:val="0"/>
          <w:sz w:val="24"/>
          <w:szCs w:val="24"/>
          <w:lang w:val="en-US" w:eastAsia="zh-CN"/>
        </w:rPr>
        <w:t>评审与</w:t>
      </w:r>
      <w:r>
        <w:rPr>
          <w:rFonts w:hint="eastAsia" w:ascii="宋体" w:hAnsi="宋体" w:eastAsia="宋体" w:cs="宋体"/>
          <w:b w:val="0"/>
          <w:bCs w:val="0"/>
          <w:kern w:val="0"/>
          <w:sz w:val="24"/>
          <w:szCs w:val="24"/>
        </w:rPr>
        <w:t>答辩</w:t>
      </w:r>
      <w:r>
        <w:rPr>
          <w:rFonts w:hint="eastAsia" w:ascii="宋体" w:hAnsi="宋体" w:eastAsia="宋体" w:cs="宋体"/>
          <w:b w:val="0"/>
          <w:bCs w:val="0"/>
          <w:kern w:val="0"/>
          <w:sz w:val="24"/>
          <w:szCs w:val="24"/>
          <w:lang w:val="en-US" w:eastAsia="zh-CN"/>
        </w:rPr>
        <w:t>工作</w:t>
      </w:r>
      <w:r>
        <w:rPr>
          <w:rFonts w:hint="eastAsia" w:ascii="宋体" w:hAnsi="宋体" w:eastAsia="宋体" w:cs="宋体"/>
          <w:b w:val="0"/>
          <w:bCs w:val="0"/>
          <w:kern w:val="0"/>
          <w:sz w:val="24"/>
          <w:szCs w:val="24"/>
        </w:rPr>
        <w:t>小组。</w:t>
      </w:r>
    </w:p>
    <w:p>
      <w:pPr>
        <w:pStyle w:val="3"/>
        <w:spacing w:after="120"/>
        <w:rPr>
          <w:sz w:val="28"/>
          <w:szCs w:val="28"/>
        </w:rPr>
      </w:pPr>
      <w:r>
        <w:rPr>
          <w:rFonts w:hint="eastAsia"/>
          <w:sz w:val="28"/>
          <w:szCs w:val="28"/>
        </w:rPr>
        <w:t>（</w:t>
      </w:r>
      <w:r>
        <w:rPr>
          <w:rFonts w:hint="eastAsia"/>
          <w:sz w:val="28"/>
          <w:szCs w:val="28"/>
          <w:lang w:eastAsia="zh-CN"/>
        </w:rPr>
        <w:t>二</w:t>
      </w:r>
      <w:r>
        <w:rPr>
          <w:rFonts w:hint="eastAsia"/>
          <w:sz w:val="28"/>
          <w:szCs w:val="28"/>
        </w:rPr>
        <w:t>）</w:t>
      </w:r>
      <w:r>
        <w:rPr>
          <w:sz w:val="28"/>
          <w:szCs w:val="28"/>
        </w:rPr>
        <w:t xml:space="preserve"> </w:t>
      </w:r>
      <w:r>
        <w:rPr>
          <w:rFonts w:hint="eastAsia"/>
          <w:sz w:val="28"/>
          <w:szCs w:val="28"/>
          <w:lang w:eastAsia="zh-CN"/>
        </w:rPr>
        <w:t>毕业（设计）论文质量评审</w:t>
      </w:r>
      <w:bookmarkEnd w:id="19"/>
      <w:bookmarkEnd w:id="20"/>
    </w:p>
    <w:p>
      <w:pPr>
        <w:spacing w:line="360" w:lineRule="auto"/>
        <w:ind w:firstLine="424" w:firstLineChars="177"/>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答辩工作开始前，</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w:t>
      </w:r>
      <w:r>
        <w:rPr>
          <w:rFonts w:hint="eastAsia" w:cs="宋体" w:asciiTheme="minorEastAsia" w:hAnsiTheme="minorEastAsia" w:eastAsiaTheme="minorEastAsia"/>
          <w:kern w:val="0"/>
          <w:sz w:val="24"/>
          <w:szCs w:val="24"/>
          <w:lang w:val="en-US" w:eastAsia="zh-CN"/>
        </w:rPr>
        <w:t>评审工作</w:t>
      </w:r>
      <w:r>
        <w:rPr>
          <w:rFonts w:hint="eastAsia" w:cs="宋体" w:asciiTheme="minorEastAsia" w:hAnsiTheme="minorEastAsia" w:eastAsiaTheme="minorEastAsia"/>
          <w:kern w:val="0"/>
          <w:sz w:val="24"/>
          <w:szCs w:val="24"/>
        </w:rPr>
        <w:t>小组对</w:t>
      </w:r>
      <w:r>
        <w:rPr>
          <w:rFonts w:hint="eastAsia" w:cs="宋体" w:asciiTheme="minorEastAsia" w:hAnsiTheme="minorEastAsia" w:eastAsiaTheme="minorEastAsia"/>
          <w:kern w:val="0"/>
          <w:sz w:val="24"/>
          <w:szCs w:val="24"/>
          <w:lang w:eastAsia="zh-CN"/>
        </w:rPr>
        <w:t>考生提交的</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w:t>
      </w:r>
      <w:r>
        <w:rPr>
          <w:rFonts w:hint="eastAsia" w:cs="宋体" w:asciiTheme="minorEastAsia" w:hAnsiTheme="minorEastAsia" w:eastAsiaTheme="minorEastAsia"/>
          <w:kern w:val="0"/>
          <w:sz w:val="24"/>
          <w:szCs w:val="24"/>
          <w:lang w:eastAsia="zh-CN"/>
        </w:rPr>
        <w:t>质量</w:t>
      </w:r>
      <w:r>
        <w:rPr>
          <w:rFonts w:hint="eastAsia" w:cs="宋体" w:asciiTheme="minorEastAsia" w:hAnsiTheme="minorEastAsia" w:eastAsiaTheme="minorEastAsia"/>
          <w:kern w:val="0"/>
          <w:sz w:val="24"/>
          <w:szCs w:val="24"/>
        </w:rPr>
        <w:t>进行</w:t>
      </w:r>
      <w:r>
        <w:rPr>
          <w:rFonts w:hint="eastAsia" w:cs="宋体" w:asciiTheme="minorEastAsia" w:hAnsiTheme="minorEastAsia" w:eastAsiaTheme="minorEastAsia"/>
          <w:kern w:val="0"/>
          <w:sz w:val="24"/>
          <w:szCs w:val="24"/>
          <w:lang w:eastAsia="zh-CN"/>
        </w:rPr>
        <w:t>评审</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eastAsia="zh-CN"/>
        </w:rPr>
        <w:t>评审内容</w:t>
      </w:r>
      <w:r>
        <w:rPr>
          <w:rFonts w:hint="eastAsia" w:cs="宋体" w:asciiTheme="minorEastAsia" w:hAnsiTheme="minorEastAsia" w:eastAsiaTheme="minorEastAsia"/>
          <w:kern w:val="0"/>
          <w:sz w:val="24"/>
          <w:szCs w:val="24"/>
        </w:rPr>
        <w:t>包括</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w:t>
      </w:r>
      <w:r>
        <w:rPr>
          <w:rFonts w:hint="eastAsia" w:cs="宋体" w:asciiTheme="minorEastAsia" w:hAnsiTheme="minorEastAsia" w:eastAsiaTheme="minorEastAsia"/>
          <w:kern w:val="0"/>
          <w:sz w:val="24"/>
          <w:szCs w:val="24"/>
          <w:lang w:eastAsia="zh-CN"/>
        </w:rPr>
        <w:t>反映的考生</w:t>
      </w:r>
      <w:r>
        <w:rPr>
          <w:rFonts w:hint="eastAsia" w:cs="宋体" w:asciiTheme="minorEastAsia" w:hAnsiTheme="minorEastAsia" w:eastAsiaTheme="minorEastAsia"/>
          <w:kern w:val="0"/>
          <w:sz w:val="24"/>
          <w:szCs w:val="24"/>
        </w:rPr>
        <w:t>工作能力、</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w:t>
      </w:r>
      <w:r>
        <w:rPr>
          <w:rFonts w:hint="eastAsia" w:cs="宋体" w:asciiTheme="minorEastAsia" w:hAnsiTheme="minorEastAsia" w:eastAsiaTheme="minorEastAsia"/>
          <w:kern w:val="0"/>
          <w:sz w:val="24"/>
          <w:szCs w:val="24"/>
        </w:rPr>
        <w:t>）学术水平等</w:t>
      </w:r>
      <w:r>
        <w:rPr>
          <w:rFonts w:hint="eastAsia" w:cs="宋体" w:asciiTheme="minorEastAsia" w:hAnsiTheme="minorEastAsia" w:eastAsiaTheme="minorEastAsia"/>
          <w:kern w:val="0"/>
          <w:sz w:val="24"/>
          <w:szCs w:val="24"/>
          <w:lang w:eastAsia="zh-CN"/>
        </w:rPr>
        <w:t>。评审成绩</w:t>
      </w:r>
      <w:r>
        <w:rPr>
          <w:rFonts w:hint="eastAsia" w:cs="宋体" w:asciiTheme="minorEastAsia" w:hAnsiTheme="minorEastAsia" w:eastAsiaTheme="minorEastAsia"/>
          <w:kern w:val="0"/>
          <w:sz w:val="24"/>
          <w:szCs w:val="24"/>
          <w:lang w:val="en-US" w:eastAsia="zh-CN"/>
        </w:rPr>
        <w:t>60分以下者不具备参加答辩资格，当次</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w:t>
      </w:r>
      <w:r>
        <w:rPr>
          <w:rFonts w:hint="eastAsia" w:cs="宋体" w:asciiTheme="minorEastAsia" w:hAnsiTheme="minorEastAsia" w:eastAsiaTheme="minorEastAsia"/>
          <w:kern w:val="0"/>
          <w:sz w:val="24"/>
          <w:szCs w:val="24"/>
          <w:lang w:val="en-US" w:eastAsia="zh-CN"/>
        </w:rPr>
        <w:t>考核终评成绩评定为“不及格”</w:t>
      </w:r>
      <w:r>
        <w:rPr>
          <w:rFonts w:hint="eastAsia" w:cs="宋体" w:asciiTheme="minorEastAsia" w:hAnsiTheme="minorEastAsia" w:eastAsiaTheme="minorEastAsia"/>
          <w:kern w:val="0"/>
          <w:sz w:val="24"/>
          <w:szCs w:val="24"/>
        </w:rPr>
        <w:t>。</w:t>
      </w:r>
    </w:p>
    <w:p>
      <w:pPr>
        <w:pStyle w:val="3"/>
        <w:spacing w:after="120"/>
        <w:rPr>
          <w:sz w:val="28"/>
          <w:szCs w:val="28"/>
        </w:rPr>
      </w:pPr>
      <w:bookmarkStart w:id="21" w:name="_Toc434392378"/>
      <w:bookmarkStart w:id="22" w:name="_Toc425147707"/>
      <w:r>
        <w:rPr>
          <w:rFonts w:hint="eastAsia"/>
          <w:sz w:val="28"/>
          <w:szCs w:val="28"/>
        </w:rPr>
        <w:t>（</w:t>
      </w:r>
      <w:r>
        <w:rPr>
          <w:rFonts w:hint="eastAsia"/>
          <w:sz w:val="28"/>
          <w:szCs w:val="28"/>
          <w:lang w:eastAsia="zh-CN"/>
        </w:rPr>
        <w:t>三</w:t>
      </w:r>
      <w:r>
        <w:rPr>
          <w:rFonts w:hint="eastAsia"/>
          <w:sz w:val="28"/>
          <w:szCs w:val="28"/>
        </w:rPr>
        <w:t>）</w:t>
      </w:r>
      <w:r>
        <w:rPr>
          <w:sz w:val="28"/>
          <w:szCs w:val="28"/>
        </w:rPr>
        <w:t xml:space="preserve"> </w:t>
      </w:r>
      <w:r>
        <w:rPr>
          <w:rFonts w:hint="eastAsia"/>
          <w:sz w:val="28"/>
          <w:szCs w:val="28"/>
          <w:lang w:eastAsia="zh-CN"/>
        </w:rPr>
        <w:t>毕业设计</w:t>
      </w:r>
      <w:r>
        <w:rPr>
          <w:sz w:val="28"/>
          <w:szCs w:val="28"/>
        </w:rPr>
        <w:t>(</w:t>
      </w:r>
      <w:r>
        <w:rPr>
          <w:rFonts w:hint="eastAsia"/>
          <w:sz w:val="28"/>
          <w:szCs w:val="28"/>
          <w:lang w:eastAsia="zh-CN"/>
        </w:rPr>
        <w:t>论文）</w:t>
      </w:r>
      <w:r>
        <w:rPr>
          <w:rFonts w:hint="eastAsia"/>
          <w:sz w:val="28"/>
          <w:szCs w:val="28"/>
        </w:rPr>
        <w:t>答辩</w:t>
      </w:r>
      <w:bookmarkEnd w:id="21"/>
      <w:bookmarkEnd w:id="22"/>
    </w:p>
    <w:p>
      <w:pPr>
        <w:widowControl/>
        <w:spacing w:line="360" w:lineRule="auto"/>
        <w:ind w:firstLine="480" w:firstLineChars="200"/>
        <w:rPr>
          <w:rFonts w:cs="宋体"/>
          <w:color w:val="auto"/>
          <w:kern w:val="0"/>
          <w:sz w:val="24"/>
          <w:szCs w:val="24"/>
        </w:rPr>
      </w:pPr>
      <w:r>
        <w:rPr>
          <w:rFonts w:cs="宋体"/>
          <w:color w:val="auto"/>
          <w:kern w:val="0"/>
          <w:sz w:val="24"/>
          <w:szCs w:val="24"/>
        </w:rPr>
        <w:t>1</w:t>
      </w:r>
      <w:r>
        <w:rPr>
          <w:rFonts w:hint="default" w:cs="宋体"/>
          <w:color w:val="auto"/>
          <w:kern w:val="0"/>
          <w:sz w:val="24"/>
          <w:szCs w:val="24"/>
          <w:lang w:val="en-US"/>
        </w:rPr>
        <w:t>.</w:t>
      </w:r>
      <w:r>
        <w:rPr>
          <w:rFonts w:hint="eastAsia" w:cs="宋体"/>
          <w:color w:val="auto"/>
          <w:kern w:val="0"/>
          <w:sz w:val="24"/>
          <w:szCs w:val="24"/>
          <w:lang w:val="en-US" w:eastAsia="zh-CN"/>
        </w:rPr>
        <w:t>评审成绩60分及以上的</w:t>
      </w:r>
      <w:r>
        <w:rPr>
          <w:rFonts w:hint="eastAsia" w:cs="宋体"/>
          <w:color w:val="auto"/>
          <w:kern w:val="0"/>
          <w:sz w:val="24"/>
          <w:szCs w:val="24"/>
          <w:lang w:eastAsia="zh-CN"/>
        </w:rPr>
        <w:t>考生必须参加答辩，否则当次毕业设计</w:t>
      </w:r>
      <w:r>
        <w:rPr>
          <w:rFonts w:hint="eastAsia" w:cs="宋体"/>
          <w:color w:val="auto"/>
          <w:kern w:val="0"/>
          <w:sz w:val="24"/>
          <w:szCs w:val="24"/>
        </w:rPr>
        <w:t>（</w:t>
      </w:r>
      <w:r>
        <w:rPr>
          <w:rFonts w:hint="eastAsia" w:cs="宋体"/>
          <w:color w:val="auto"/>
          <w:kern w:val="0"/>
          <w:sz w:val="24"/>
          <w:szCs w:val="24"/>
          <w:lang w:eastAsia="zh-CN"/>
        </w:rPr>
        <w:t>论文</w:t>
      </w:r>
      <w:r>
        <w:rPr>
          <w:rFonts w:hint="eastAsia" w:cs="宋体"/>
          <w:color w:val="auto"/>
          <w:kern w:val="0"/>
          <w:sz w:val="24"/>
          <w:szCs w:val="24"/>
        </w:rPr>
        <w:t>）</w:t>
      </w:r>
      <w:r>
        <w:rPr>
          <w:rFonts w:hint="eastAsia" w:cs="宋体"/>
          <w:color w:val="auto"/>
          <w:kern w:val="0"/>
          <w:sz w:val="24"/>
          <w:szCs w:val="24"/>
          <w:lang w:val="en-US" w:eastAsia="zh-CN"/>
        </w:rPr>
        <w:t>答辩</w:t>
      </w:r>
      <w:r>
        <w:rPr>
          <w:rFonts w:hint="eastAsia" w:cs="宋体"/>
          <w:color w:val="auto"/>
          <w:kern w:val="0"/>
          <w:sz w:val="24"/>
          <w:szCs w:val="24"/>
          <w:lang w:eastAsia="zh-CN"/>
        </w:rPr>
        <w:t>成绩评定为“</w:t>
      </w:r>
      <w:r>
        <w:rPr>
          <w:rFonts w:hint="eastAsia" w:cs="宋体"/>
          <w:color w:val="auto"/>
          <w:kern w:val="0"/>
          <w:sz w:val="24"/>
          <w:szCs w:val="24"/>
          <w:lang w:val="en-US" w:eastAsia="zh-CN"/>
        </w:rPr>
        <w:t>0</w:t>
      </w:r>
      <w:r>
        <w:rPr>
          <w:rFonts w:hint="eastAsia" w:cs="宋体"/>
          <w:color w:val="auto"/>
          <w:kern w:val="0"/>
          <w:sz w:val="24"/>
          <w:szCs w:val="24"/>
          <w:lang w:eastAsia="zh-CN"/>
        </w:rPr>
        <w:t>”。</w:t>
      </w:r>
    </w:p>
    <w:p>
      <w:pPr>
        <w:widowControl/>
        <w:spacing w:line="360" w:lineRule="auto"/>
        <w:ind w:firstLine="480" w:firstLineChars="200"/>
        <w:rPr>
          <w:rFonts w:hint="eastAsia" w:cs="宋体"/>
          <w:kern w:val="0"/>
          <w:sz w:val="24"/>
          <w:szCs w:val="24"/>
        </w:rPr>
      </w:pPr>
      <w:r>
        <w:rPr>
          <w:rFonts w:cs="宋体"/>
          <w:kern w:val="0"/>
          <w:sz w:val="24"/>
          <w:szCs w:val="24"/>
        </w:rPr>
        <w:t>2.</w:t>
      </w:r>
      <w:r>
        <w:rPr>
          <w:rFonts w:hint="eastAsia" w:cs="宋体"/>
          <w:kern w:val="0"/>
          <w:sz w:val="24"/>
          <w:szCs w:val="24"/>
        </w:rPr>
        <w:t>答辩小组人数以</w:t>
      </w:r>
      <w:r>
        <w:rPr>
          <w:rFonts w:hint="eastAsia" w:cs="宋体"/>
          <w:kern w:val="0"/>
          <w:sz w:val="24"/>
          <w:szCs w:val="24"/>
          <w:lang w:val="en-US" w:eastAsia="zh-CN"/>
        </w:rPr>
        <w:t>2</w:t>
      </w:r>
      <w:r>
        <w:rPr>
          <w:rFonts w:hint="eastAsia" w:cs="宋体"/>
          <w:kern w:val="0"/>
          <w:sz w:val="24"/>
          <w:szCs w:val="24"/>
          <w:lang w:eastAsia="zh-CN"/>
        </w:rPr>
        <w:t>—</w:t>
      </w:r>
      <w:r>
        <w:rPr>
          <w:rFonts w:hint="eastAsia" w:cs="宋体"/>
          <w:kern w:val="0"/>
          <w:sz w:val="24"/>
          <w:szCs w:val="24"/>
          <w:lang w:val="en-US" w:eastAsia="zh-CN"/>
        </w:rPr>
        <w:t>3</w:t>
      </w:r>
      <w:r>
        <w:rPr>
          <w:rFonts w:hint="eastAsia" w:cs="宋体"/>
          <w:kern w:val="0"/>
          <w:sz w:val="24"/>
          <w:szCs w:val="24"/>
        </w:rPr>
        <w:t>名为宜，设组长</w:t>
      </w:r>
      <w:r>
        <w:rPr>
          <w:rFonts w:cs="宋体"/>
          <w:kern w:val="0"/>
          <w:sz w:val="24"/>
          <w:szCs w:val="24"/>
        </w:rPr>
        <w:t>1</w:t>
      </w:r>
      <w:r>
        <w:rPr>
          <w:rFonts w:hint="eastAsia" w:cs="宋体"/>
          <w:kern w:val="0"/>
          <w:sz w:val="24"/>
          <w:szCs w:val="24"/>
        </w:rPr>
        <w:t>人，具体负责答辩工作，组长应由有经验</w:t>
      </w:r>
      <w:r>
        <w:rPr>
          <w:rFonts w:hint="eastAsia" w:cs="宋体"/>
          <w:kern w:val="0"/>
          <w:sz w:val="24"/>
          <w:szCs w:val="24"/>
          <w:lang w:eastAsia="zh-CN"/>
        </w:rPr>
        <w:t>、</w:t>
      </w:r>
      <w:r>
        <w:rPr>
          <w:rFonts w:hint="eastAsia" w:cs="宋体"/>
          <w:kern w:val="0"/>
          <w:sz w:val="24"/>
          <w:szCs w:val="24"/>
        </w:rPr>
        <w:t>责任心强</w:t>
      </w:r>
      <w:r>
        <w:rPr>
          <w:rFonts w:hint="eastAsia" w:cs="宋体"/>
          <w:kern w:val="0"/>
          <w:sz w:val="24"/>
          <w:szCs w:val="24"/>
          <w:lang w:eastAsia="zh-CN"/>
        </w:rPr>
        <w:t>的</w:t>
      </w:r>
      <w:r>
        <w:rPr>
          <w:rFonts w:hint="eastAsia" w:cs="宋体"/>
          <w:kern w:val="0"/>
          <w:sz w:val="24"/>
          <w:szCs w:val="24"/>
        </w:rPr>
        <w:t>教师担任，成员可以是本校教师，也可以是外校教师和专家</w:t>
      </w:r>
      <w:r>
        <w:rPr>
          <w:rFonts w:hint="eastAsia" w:cs="宋体"/>
          <w:kern w:val="0"/>
          <w:sz w:val="24"/>
          <w:szCs w:val="24"/>
          <w:lang w:eastAsia="zh-CN"/>
        </w:rPr>
        <w:t>、科研人员、工程技术人员</w:t>
      </w:r>
      <w:r>
        <w:rPr>
          <w:rFonts w:hint="eastAsia" w:cs="宋体"/>
          <w:kern w:val="0"/>
          <w:sz w:val="24"/>
          <w:szCs w:val="24"/>
        </w:rPr>
        <w:t>。</w:t>
      </w:r>
    </w:p>
    <w:p>
      <w:pPr>
        <w:widowControl/>
        <w:spacing w:line="360" w:lineRule="auto"/>
        <w:ind w:firstLine="480" w:firstLineChars="200"/>
        <w:rPr>
          <w:rFonts w:hint="eastAsia" w:cs="宋体"/>
          <w:kern w:val="0"/>
          <w:sz w:val="24"/>
          <w:szCs w:val="24"/>
          <w:lang w:val="en-US" w:eastAsia="zh-CN"/>
        </w:rPr>
      </w:pPr>
      <w:r>
        <w:rPr>
          <w:rFonts w:hint="eastAsia" w:cs="宋体"/>
          <w:kern w:val="0"/>
          <w:sz w:val="24"/>
          <w:szCs w:val="24"/>
          <w:lang w:val="en-US" w:eastAsia="zh-CN"/>
        </w:rPr>
        <w:t>3.答辩采取面答或者笔答形式进行，具体答辩形式以继续教育学院通知为准。</w:t>
      </w:r>
    </w:p>
    <w:p>
      <w:pPr>
        <w:widowControl/>
        <w:spacing w:line="360" w:lineRule="auto"/>
        <w:ind w:firstLine="480" w:firstLineChars="200"/>
        <w:rPr>
          <w:rFonts w:cs="宋体" w:asciiTheme="minorEastAsia" w:hAnsiTheme="minorEastAsia" w:eastAsiaTheme="minorEastAsia"/>
          <w:dstrike/>
          <w:kern w:val="0"/>
          <w:sz w:val="24"/>
          <w:szCs w:val="24"/>
        </w:rPr>
      </w:pPr>
      <w:r>
        <w:rPr>
          <w:rFonts w:hint="eastAsia" w:cs="宋体" w:asciiTheme="minorEastAsia" w:hAnsiTheme="minorEastAsia" w:eastAsiaTheme="minorEastAsia"/>
          <w:kern w:val="0"/>
          <w:sz w:val="24"/>
          <w:szCs w:val="24"/>
          <w:lang w:val="en-US" w:eastAsia="zh-CN"/>
        </w:rPr>
        <w:t>4</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答辩结束后，答辩小组对</w:t>
      </w:r>
      <w:r>
        <w:rPr>
          <w:rFonts w:hint="eastAsia" w:cs="宋体" w:asciiTheme="minorEastAsia" w:hAnsiTheme="minorEastAsia" w:eastAsiaTheme="minorEastAsia"/>
          <w:kern w:val="0"/>
          <w:sz w:val="24"/>
          <w:szCs w:val="24"/>
          <w:lang w:eastAsia="zh-CN"/>
        </w:rPr>
        <w:t>考生</w:t>
      </w:r>
      <w:r>
        <w:rPr>
          <w:rFonts w:hint="eastAsia" w:cs="宋体" w:asciiTheme="minorEastAsia" w:hAnsiTheme="minorEastAsia" w:eastAsiaTheme="minorEastAsia"/>
          <w:kern w:val="0"/>
          <w:sz w:val="24"/>
          <w:szCs w:val="24"/>
        </w:rPr>
        <w:t>答辩情况进行综合评</w:t>
      </w:r>
      <w:r>
        <w:rPr>
          <w:rFonts w:hint="eastAsia" w:cs="宋体" w:asciiTheme="minorEastAsia" w:hAnsiTheme="minorEastAsia" w:eastAsiaTheme="minorEastAsia"/>
          <w:kern w:val="0"/>
          <w:sz w:val="24"/>
          <w:szCs w:val="24"/>
          <w:lang w:eastAsia="zh-CN"/>
        </w:rPr>
        <w:t>议</w:t>
      </w:r>
      <w:r>
        <w:rPr>
          <w:rFonts w:hint="eastAsia" w:cs="宋体" w:asciiTheme="minorEastAsia" w:hAnsiTheme="minorEastAsia" w:eastAsiaTheme="minorEastAsia"/>
          <w:kern w:val="0"/>
          <w:sz w:val="24"/>
          <w:szCs w:val="24"/>
        </w:rPr>
        <w:t>，并计算出</w:t>
      </w:r>
      <w:r>
        <w:rPr>
          <w:rFonts w:hint="eastAsia" w:cs="宋体" w:asciiTheme="minorEastAsia" w:hAnsiTheme="minorEastAsia" w:eastAsiaTheme="minorEastAsia"/>
          <w:kern w:val="0"/>
          <w:sz w:val="24"/>
          <w:szCs w:val="24"/>
          <w:lang w:val="en-US" w:eastAsia="zh-CN"/>
        </w:rPr>
        <w:t>答辩</w:t>
      </w:r>
      <w:r>
        <w:rPr>
          <w:rFonts w:hint="eastAsia" w:cs="宋体" w:asciiTheme="minorEastAsia" w:hAnsiTheme="minorEastAsia" w:eastAsiaTheme="minorEastAsia"/>
          <w:kern w:val="0"/>
          <w:sz w:val="24"/>
          <w:szCs w:val="24"/>
        </w:rPr>
        <w:t>成绩。</w:t>
      </w:r>
    </w:p>
    <w:p>
      <w:pPr>
        <w:pStyle w:val="2"/>
        <w:spacing w:before="240" w:after="240"/>
        <w:jc w:val="center"/>
        <w:rPr>
          <w:rFonts w:eastAsia="黑体"/>
          <w:bCs/>
          <w:sz w:val="36"/>
          <w:szCs w:val="36"/>
        </w:rPr>
      </w:pPr>
      <w:bookmarkStart w:id="23" w:name="_Toc340579052"/>
      <w:bookmarkStart w:id="24" w:name="_Toc425147708"/>
      <w:bookmarkStart w:id="25" w:name="_Toc434392379"/>
      <w:bookmarkStart w:id="26" w:name="_Toc339786275"/>
      <w:r>
        <w:rPr>
          <w:rFonts w:hint="eastAsia"/>
          <w:sz w:val="36"/>
          <w:szCs w:val="36"/>
        </w:rPr>
        <w:t>第五条</w:t>
      </w:r>
      <w:r>
        <w:rPr>
          <w:sz w:val="36"/>
          <w:szCs w:val="36"/>
        </w:rPr>
        <w:t xml:space="preserve">  </w:t>
      </w:r>
      <w:r>
        <w:rPr>
          <w:rFonts w:hint="eastAsia"/>
          <w:sz w:val="36"/>
          <w:szCs w:val="36"/>
          <w:lang w:eastAsia="zh-CN"/>
        </w:rPr>
        <w:t>毕业设计</w:t>
      </w:r>
      <w:r>
        <w:rPr>
          <w:rFonts w:hint="eastAsia"/>
          <w:sz w:val="36"/>
          <w:szCs w:val="36"/>
        </w:rPr>
        <w:t>（</w:t>
      </w:r>
      <w:r>
        <w:rPr>
          <w:rFonts w:hint="eastAsia"/>
          <w:sz w:val="36"/>
          <w:szCs w:val="36"/>
          <w:lang w:eastAsia="zh-CN"/>
        </w:rPr>
        <w:t>论文</w:t>
      </w:r>
      <w:r>
        <w:rPr>
          <w:rFonts w:hint="eastAsia"/>
          <w:sz w:val="36"/>
          <w:szCs w:val="36"/>
        </w:rPr>
        <w:t>）成绩评定</w:t>
      </w:r>
      <w:bookmarkEnd w:id="23"/>
      <w:bookmarkEnd w:id="24"/>
      <w:bookmarkEnd w:id="25"/>
      <w:bookmarkEnd w:id="26"/>
    </w:p>
    <w:p>
      <w:pPr>
        <w:widowControl/>
        <w:spacing w:line="360" w:lineRule="auto"/>
        <w:ind w:firstLine="480" w:firstLineChars="200"/>
        <w:rPr>
          <w:rFonts w:cs="宋体"/>
          <w:kern w:val="0"/>
          <w:sz w:val="24"/>
          <w:szCs w:val="24"/>
        </w:rPr>
      </w:pPr>
      <w:r>
        <w:rPr>
          <w:rFonts w:hint="eastAsia" w:cs="宋体"/>
          <w:kern w:val="0"/>
          <w:sz w:val="24"/>
          <w:szCs w:val="24"/>
          <w:lang w:eastAsia="zh-CN"/>
        </w:rPr>
        <w:t>考生毕业设计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）成绩应按</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）评分标准评定，评定过程中，应以</w:t>
      </w:r>
      <w:r>
        <w:rPr>
          <w:rFonts w:hint="eastAsia" w:cs="宋体"/>
          <w:kern w:val="0"/>
          <w:sz w:val="24"/>
          <w:szCs w:val="24"/>
          <w:lang w:eastAsia="zh-CN"/>
        </w:rPr>
        <w:t>考生</w:t>
      </w:r>
      <w:r>
        <w:rPr>
          <w:rFonts w:hint="eastAsia" w:cs="宋体"/>
          <w:kern w:val="0"/>
          <w:sz w:val="24"/>
          <w:szCs w:val="24"/>
        </w:rPr>
        <w:t>完成工作任务的情况、</w:t>
      </w:r>
      <w:r>
        <w:rPr>
          <w:rFonts w:hint="eastAsia" w:cs="宋体"/>
          <w:kern w:val="0"/>
          <w:sz w:val="24"/>
          <w:szCs w:val="24"/>
          <w:lang w:eastAsia="zh-CN"/>
        </w:rPr>
        <w:t>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）的质量水平、独立工作能力、工作思想表现以及答辩情况为依据，实事求是、客观地反映真实成绩。</w:t>
      </w:r>
    </w:p>
    <w:p>
      <w:pPr>
        <w:widowControl/>
        <w:spacing w:line="360" w:lineRule="auto"/>
        <w:ind w:firstLine="480" w:firstLineChars="200"/>
        <w:rPr>
          <w:rFonts w:hint="eastAsia" w:eastAsia="宋体" w:cs="宋体"/>
          <w:kern w:val="0"/>
          <w:sz w:val="24"/>
          <w:szCs w:val="24"/>
          <w:highlight w:val="none"/>
          <w:lang w:eastAsia="zh-CN"/>
        </w:rPr>
      </w:pPr>
      <w:r>
        <w:rPr>
          <w:rFonts w:hint="eastAsia" w:cs="宋体"/>
          <w:kern w:val="0"/>
          <w:sz w:val="24"/>
          <w:szCs w:val="24"/>
          <w:lang w:eastAsia="zh-CN"/>
        </w:rPr>
        <w:t>（一）毕业设计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）的</w:t>
      </w:r>
      <w:r>
        <w:rPr>
          <w:rFonts w:hint="eastAsia" w:cs="宋体"/>
          <w:kern w:val="0"/>
          <w:sz w:val="24"/>
          <w:szCs w:val="24"/>
          <w:lang w:eastAsia="zh-CN"/>
        </w:rPr>
        <w:t>总评</w:t>
      </w:r>
      <w:r>
        <w:rPr>
          <w:rFonts w:hint="eastAsia" w:cs="宋体"/>
          <w:kern w:val="0"/>
          <w:sz w:val="24"/>
          <w:szCs w:val="24"/>
        </w:rPr>
        <w:t>成绩由</w:t>
      </w:r>
      <w:r>
        <w:rPr>
          <w:rFonts w:hint="eastAsia" w:cs="宋体"/>
          <w:kern w:val="0"/>
          <w:sz w:val="24"/>
          <w:szCs w:val="24"/>
          <w:lang w:eastAsia="zh-CN"/>
        </w:rPr>
        <w:t>评审成绩与答辩成绩两</w:t>
      </w:r>
      <w:r>
        <w:rPr>
          <w:rFonts w:hint="eastAsia" w:cs="宋体"/>
          <w:kern w:val="0"/>
          <w:sz w:val="24"/>
          <w:szCs w:val="24"/>
        </w:rPr>
        <w:t>部分组成，</w:t>
      </w:r>
      <w:r>
        <w:rPr>
          <w:rFonts w:hint="eastAsia" w:cs="宋体"/>
          <w:kern w:val="0"/>
          <w:sz w:val="24"/>
          <w:szCs w:val="24"/>
          <w:lang w:val="en-US" w:eastAsia="zh-CN"/>
        </w:rPr>
        <w:t>评审</w:t>
      </w:r>
      <w:r>
        <w:rPr>
          <w:rFonts w:hint="eastAsia" w:cs="宋体"/>
          <w:kern w:val="0"/>
          <w:sz w:val="24"/>
          <w:szCs w:val="24"/>
        </w:rPr>
        <w:t>成绩占</w:t>
      </w:r>
      <w:r>
        <w:rPr>
          <w:rFonts w:hint="eastAsia" w:cs="宋体"/>
          <w:kern w:val="0"/>
          <w:sz w:val="24"/>
          <w:szCs w:val="24"/>
          <w:lang w:eastAsia="zh-CN"/>
        </w:rPr>
        <w:t>总评成绩的</w:t>
      </w:r>
      <w:r>
        <w:rPr>
          <w:rFonts w:hint="eastAsia" w:cs="宋体"/>
          <w:kern w:val="0"/>
          <w:sz w:val="24"/>
          <w:szCs w:val="24"/>
          <w:highlight w:val="none"/>
          <w:lang w:val="en-US" w:eastAsia="zh-CN"/>
        </w:rPr>
        <w:t>6</w:t>
      </w:r>
      <w:r>
        <w:rPr>
          <w:rFonts w:cs="宋体"/>
          <w:kern w:val="0"/>
          <w:sz w:val="24"/>
          <w:szCs w:val="24"/>
          <w:highlight w:val="none"/>
        </w:rPr>
        <w:t>0%</w:t>
      </w:r>
      <w:r>
        <w:rPr>
          <w:rFonts w:hint="eastAsia" w:cs="宋体"/>
          <w:kern w:val="0"/>
          <w:sz w:val="24"/>
          <w:szCs w:val="24"/>
          <w:highlight w:val="none"/>
        </w:rPr>
        <w:t>，答辩成绩占</w:t>
      </w:r>
      <w:r>
        <w:rPr>
          <w:rFonts w:hint="eastAsia" w:cs="宋体"/>
          <w:kern w:val="0"/>
          <w:sz w:val="24"/>
          <w:szCs w:val="24"/>
          <w:highlight w:val="none"/>
          <w:lang w:eastAsia="zh-CN"/>
        </w:rPr>
        <w:t>总评成绩的</w:t>
      </w:r>
      <w:r>
        <w:rPr>
          <w:rFonts w:hint="eastAsia" w:cs="宋体"/>
          <w:kern w:val="0"/>
          <w:sz w:val="24"/>
          <w:szCs w:val="24"/>
          <w:highlight w:val="none"/>
          <w:lang w:val="en-US" w:eastAsia="zh-CN"/>
        </w:rPr>
        <w:t>4</w:t>
      </w:r>
      <w:r>
        <w:rPr>
          <w:rFonts w:cs="宋体"/>
          <w:kern w:val="0"/>
          <w:sz w:val="24"/>
          <w:szCs w:val="24"/>
          <w:highlight w:val="none"/>
        </w:rPr>
        <w:t>0%</w:t>
      </w:r>
      <w:r>
        <w:rPr>
          <w:rFonts w:hint="eastAsia" w:cs="宋体"/>
          <w:kern w:val="0"/>
          <w:sz w:val="24"/>
          <w:szCs w:val="24"/>
          <w:highlight w:val="none"/>
          <w:lang w:eastAsia="zh-CN"/>
        </w:rPr>
        <w:t>。</w:t>
      </w:r>
    </w:p>
    <w:p>
      <w:pPr>
        <w:widowControl/>
        <w:spacing w:line="360" w:lineRule="auto"/>
        <w:ind w:firstLine="480" w:firstLineChars="200"/>
        <w:rPr>
          <w:rFonts w:hint="eastAsia" w:cs="宋体"/>
          <w:kern w:val="0"/>
          <w:sz w:val="24"/>
          <w:szCs w:val="24"/>
        </w:rPr>
      </w:pPr>
      <w:r>
        <w:rPr>
          <w:rFonts w:hint="eastAsia" w:cs="宋体"/>
          <w:kern w:val="0"/>
          <w:sz w:val="24"/>
          <w:szCs w:val="24"/>
          <w:lang w:eastAsia="zh-CN"/>
        </w:rPr>
        <w:t>（二）毕业（设计）终评</w:t>
      </w:r>
      <w:r>
        <w:rPr>
          <w:rFonts w:hint="eastAsia" w:cs="宋体"/>
          <w:kern w:val="0"/>
          <w:sz w:val="24"/>
          <w:szCs w:val="24"/>
        </w:rPr>
        <w:t>成绩按等级评定，采用五级记分制，即优秀、良好、中等、及格、不及格。</w:t>
      </w:r>
    </w:p>
    <w:p>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优秀</w:t>
      </w:r>
      <w:r>
        <w:rPr>
          <w:rFonts w:hint="eastAsia" w:ascii="宋体" w:hAnsi="宋体" w:eastAsia="宋体" w:cs="宋体"/>
          <w:b w:val="0"/>
          <w:bCs/>
          <w:kern w:val="0"/>
          <w:sz w:val="24"/>
          <w:szCs w:val="24"/>
        </w:rPr>
        <w:t>100—</w:t>
      </w:r>
      <w:r>
        <w:rPr>
          <w:rFonts w:hint="eastAsia" w:ascii="宋体" w:hAnsi="宋体" w:eastAsia="宋体" w:cs="宋体"/>
          <w:b w:val="0"/>
          <w:bCs/>
          <w:kern w:val="0"/>
          <w:sz w:val="24"/>
          <w:szCs w:val="24"/>
          <w:lang w:val="en-US" w:eastAsia="zh-CN"/>
        </w:rPr>
        <w:t>90</w:t>
      </w:r>
      <w:r>
        <w:rPr>
          <w:rFonts w:hint="eastAsia" w:ascii="宋体" w:hAnsi="宋体" w:eastAsia="宋体" w:cs="宋体"/>
          <w:b w:val="0"/>
          <w:bCs/>
          <w:kern w:val="0"/>
          <w:sz w:val="24"/>
          <w:szCs w:val="24"/>
        </w:rPr>
        <w:t>分</w:t>
      </w:r>
      <w:r>
        <w:rPr>
          <w:rFonts w:hint="eastAsia" w:ascii="宋体" w:hAnsi="宋体" w:eastAsia="宋体" w:cs="宋体"/>
          <w:b w:val="0"/>
          <w:bCs/>
          <w:kern w:val="0"/>
          <w:sz w:val="24"/>
          <w:szCs w:val="24"/>
          <w:lang w:eastAsia="zh-CN"/>
        </w:rPr>
        <w:t>，良好</w:t>
      </w:r>
      <w:r>
        <w:rPr>
          <w:rFonts w:hint="eastAsia" w:ascii="宋体" w:hAnsi="宋体" w:eastAsia="宋体" w:cs="宋体"/>
          <w:b w:val="0"/>
          <w:bCs/>
          <w:kern w:val="0"/>
          <w:sz w:val="24"/>
          <w:szCs w:val="24"/>
          <w:lang w:val="en-US" w:eastAsia="zh-CN"/>
        </w:rPr>
        <w:t>80—89；中等70—79，及格60—69，不及格0—59。</w:t>
      </w:r>
    </w:p>
    <w:p>
      <w:pPr>
        <w:widowControl/>
        <w:numPr>
          <w:ilvl w:val="0"/>
          <w:numId w:val="3"/>
        </w:numPr>
        <w:spacing w:line="360" w:lineRule="auto"/>
        <w:ind w:firstLine="480" w:firstLineChars="200"/>
        <w:rPr>
          <w:rFonts w:hint="eastAsia" w:cs="宋体"/>
          <w:kern w:val="0"/>
          <w:sz w:val="24"/>
          <w:szCs w:val="24"/>
          <w:lang w:eastAsia="zh-CN"/>
        </w:rPr>
      </w:pPr>
      <w:r>
        <w:rPr>
          <w:rFonts w:hint="eastAsia" w:cs="宋体"/>
          <w:kern w:val="0"/>
          <w:sz w:val="24"/>
          <w:szCs w:val="24"/>
        </w:rPr>
        <w:t>对</w:t>
      </w:r>
      <w:r>
        <w:rPr>
          <w:rFonts w:hint="eastAsia" w:cs="宋体"/>
          <w:kern w:val="0"/>
          <w:sz w:val="24"/>
          <w:szCs w:val="24"/>
          <w:lang w:val="en-US" w:eastAsia="zh-CN"/>
        </w:rPr>
        <w:t>具备以下情形之一的考生</w:t>
      </w:r>
      <w:r>
        <w:rPr>
          <w:rFonts w:hint="eastAsia" w:cs="宋体"/>
          <w:kern w:val="0"/>
          <w:sz w:val="24"/>
          <w:szCs w:val="24"/>
          <w:lang w:eastAsia="zh-CN"/>
        </w:rPr>
        <w:t>毕业（设计）论文终评</w:t>
      </w:r>
      <w:r>
        <w:rPr>
          <w:rFonts w:hint="eastAsia" w:cs="宋体"/>
          <w:kern w:val="0"/>
          <w:sz w:val="24"/>
          <w:szCs w:val="24"/>
          <w:lang w:val="en-US" w:eastAsia="zh-CN"/>
        </w:rPr>
        <w:t>成绩</w:t>
      </w:r>
      <w:r>
        <w:rPr>
          <w:rFonts w:hint="eastAsia" w:cs="宋体"/>
          <w:kern w:val="0"/>
          <w:sz w:val="24"/>
          <w:szCs w:val="24"/>
        </w:rPr>
        <w:t>应评为“不及格”</w:t>
      </w:r>
      <w:r>
        <w:rPr>
          <w:rFonts w:hint="eastAsia" w:cs="宋体"/>
          <w:kern w:val="0"/>
          <w:sz w:val="24"/>
          <w:szCs w:val="24"/>
          <w:lang w:eastAsia="zh-CN"/>
        </w:rPr>
        <w:t>：</w:t>
      </w:r>
    </w:p>
    <w:p>
      <w:pPr>
        <w:widowControl/>
        <w:numPr>
          <w:ilvl w:val="0"/>
          <w:numId w:val="4"/>
        </w:numPr>
        <w:spacing w:line="360" w:lineRule="auto"/>
        <w:ind w:firstLine="480" w:firstLineChars="200"/>
        <w:rPr>
          <w:rFonts w:hint="eastAsia" w:cs="宋体"/>
          <w:kern w:val="0"/>
          <w:sz w:val="24"/>
          <w:szCs w:val="24"/>
          <w:lang w:val="en-US" w:eastAsia="zh-CN"/>
        </w:rPr>
      </w:pPr>
      <w:r>
        <w:rPr>
          <w:rFonts w:hint="eastAsia" w:cs="宋体"/>
          <w:kern w:val="0"/>
          <w:sz w:val="24"/>
          <w:szCs w:val="24"/>
        </w:rPr>
        <w:t>毕业</w:t>
      </w:r>
      <w:r>
        <w:rPr>
          <w:rFonts w:hint="eastAsia" w:cs="宋体"/>
          <w:kern w:val="0"/>
          <w:sz w:val="24"/>
          <w:szCs w:val="24"/>
          <w:lang w:eastAsia="zh-CN"/>
        </w:rPr>
        <w:t>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）质量</w:t>
      </w:r>
      <w:r>
        <w:rPr>
          <w:rFonts w:hint="eastAsia" w:cs="宋体"/>
          <w:kern w:val="0"/>
          <w:sz w:val="24"/>
          <w:szCs w:val="24"/>
          <w:lang w:eastAsia="zh-CN"/>
        </w:rPr>
        <w:t>评审</w:t>
      </w:r>
      <w:r>
        <w:rPr>
          <w:rFonts w:hint="eastAsia" w:cs="宋体"/>
          <w:kern w:val="0"/>
          <w:sz w:val="24"/>
          <w:szCs w:val="24"/>
          <w:lang w:val="en-US" w:eastAsia="zh-CN"/>
        </w:rPr>
        <w:t>或答辩</w:t>
      </w:r>
      <w:r>
        <w:rPr>
          <w:rFonts w:hint="eastAsia" w:cs="宋体"/>
          <w:kern w:val="0"/>
          <w:sz w:val="24"/>
          <w:szCs w:val="24"/>
          <w:lang w:eastAsia="zh-CN"/>
        </w:rPr>
        <w:t>成绩</w:t>
      </w:r>
      <w:r>
        <w:rPr>
          <w:rFonts w:hint="eastAsia" w:cs="宋体"/>
          <w:kern w:val="0"/>
          <w:sz w:val="24"/>
          <w:szCs w:val="24"/>
          <w:lang w:val="en-US" w:eastAsia="zh-CN"/>
        </w:rPr>
        <w:t>低于60分</w:t>
      </w:r>
      <w:r>
        <w:rPr>
          <w:rFonts w:hint="eastAsia" w:cs="宋体"/>
          <w:kern w:val="0"/>
          <w:sz w:val="24"/>
          <w:szCs w:val="24"/>
        </w:rPr>
        <w:t>的</w:t>
      </w:r>
      <w:r>
        <w:rPr>
          <w:rFonts w:hint="eastAsia" w:cs="宋体"/>
          <w:kern w:val="0"/>
          <w:sz w:val="24"/>
          <w:szCs w:val="24"/>
          <w:lang w:val="en-US" w:eastAsia="zh-CN"/>
        </w:rPr>
        <w:t>；</w:t>
      </w:r>
    </w:p>
    <w:p>
      <w:pPr>
        <w:widowControl/>
        <w:numPr>
          <w:ilvl w:val="0"/>
          <w:numId w:val="4"/>
        </w:numPr>
        <w:spacing w:line="360" w:lineRule="auto"/>
        <w:ind w:left="0" w:leftChars="0" w:firstLine="480" w:firstLineChars="200"/>
        <w:rPr>
          <w:rFonts w:hint="eastAsia" w:eastAsia="宋体" w:cs="宋体"/>
          <w:kern w:val="0"/>
          <w:sz w:val="24"/>
          <w:szCs w:val="24"/>
          <w:lang w:eastAsia="zh-CN"/>
        </w:rPr>
      </w:pPr>
      <w:r>
        <w:rPr>
          <w:rFonts w:hint="eastAsia" w:cs="宋体"/>
          <w:kern w:val="0"/>
          <w:sz w:val="24"/>
          <w:szCs w:val="24"/>
          <w:lang w:val="en-US" w:eastAsia="zh-CN"/>
        </w:rPr>
        <w:t>论文重复率检测高于30%的。</w:t>
      </w:r>
    </w:p>
    <w:p>
      <w:pPr>
        <w:widowControl/>
        <w:spacing w:line="360" w:lineRule="auto"/>
        <w:ind w:firstLine="480" w:firstLineChars="200"/>
        <w:rPr>
          <w:rFonts w:hint="eastAsia" w:ascii="宋体" w:hAnsi="宋体" w:cs="宋体"/>
          <w:b/>
          <w:kern w:val="0"/>
          <w:sz w:val="24"/>
          <w:lang w:eastAsia="zh-CN"/>
        </w:rPr>
      </w:pPr>
      <w:r>
        <w:rPr>
          <w:rFonts w:hint="eastAsia" w:cs="宋体"/>
          <w:kern w:val="0"/>
          <w:sz w:val="24"/>
          <w:szCs w:val="24"/>
          <w:lang w:eastAsia="zh-CN"/>
        </w:rPr>
        <w:t>（四）毕业设计</w:t>
      </w:r>
      <w:r>
        <w:rPr>
          <w:rFonts w:hint="eastAsia" w:cs="宋体"/>
          <w:kern w:val="0"/>
          <w:sz w:val="24"/>
          <w:szCs w:val="24"/>
        </w:rPr>
        <w:t>（</w:t>
      </w:r>
      <w:r>
        <w:rPr>
          <w:rFonts w:hint="eastAsia" w:cs="宋体"/>
          <w:kern w:val="0"/>
          <w:sz w:val="24"/>
          <w:szCs w:val="24"/>
          <w:lang w:eastAsia="zh-CN"/>
        </w:rPr>
        <w:t>论文</w:t>
      </w:r>
      <w:r>
        <w:rPr>
          <w:rFonts w:hint="eastAsia" w:cs="宋体"/>
          <w:kern w:val="0"/>
          <w:sz w:val="24"/>
          <w:szCs w:val="24"/>
        </w:rPr>
        <w:t>）</w:t>
      </w:r>
      <w:r>
        <w:rPr>
          <w:rFonts w:hint="eastAsia" w:cs="宋体"/>
          <w:kern w:val="0"/>
          <w:sz w:val="24"/>
          <w:szCs w:val="24"/>
          <w:lang w:eastAsia="zh-CN"/>
        </w:rPr>
        <w:t>总评</w:t>
      </w:r>
      <w:r>
        <w:rPr>
          <w:rFonts w:hint="eastAsia" w:cs="宋体"/>
          <w:kern w:val="0"/>
          <w:sz w:val="24"/>
          <w:szCs w:val="24"/>
        </w:rPr>
        <w:t>成绩的评定参照如下标准：</w:t>
      </w:r>
    </w:p>
    <w:p>
      <w:pPr>
        <w:widowControl/>
        <w:snapToGrid w:val="0"/>
        <w:spacing w:beforeLines="20" w:afterLines="20" w:line="400" w:lineRule="exact"/>
        <w:ind w:firstLine="0" w:firstLineChars="0"/>
        <w:jc w:val="center"/>
        <w:rPr>
          <w:rFonts w:ascii="宋体" w:hAnsi="宋体" w:cs="宋体"/>
          <w:b/>
          <w:kern w:val="0"/>
          <w:sz w:val="24"/>
        </w:rPr>
      </w:pPr>
      <w:r>
        <w:rPr>
          <w:rFonts w:hint="eastAsia" w:ascii="宋体" w:hAnsi="宋体" w:cs="宋体"/>
          <w:b/>
          <w:kern w:val="0"/>
          <w:sz w:val="24"/>
          <w:lang w:eastAsia="zh-CN"/>
        </w:rPr>
        <w:t>毕业设计</w:t>
      </w:r>
      <w:r>
        <w:rPr>
          <w:rFonts w:hint="eastAsia" w:ascii="宋体" w:hAnsi="宋体" w:cs="宋体"/>
          <w:b/>
          <w:kern w:val="0"/>
          <w:sz w:val="24"/>
        </w:rPr>
        <w:t>（</w:t>
      </w:r>
      <w:r>
        <w:rPr>
          <w:rFonts w:hint="eastAsia" w:ascii="宋体" w:hAnsi="宋体" w:cs="宋体"/>
          <w:b/>
          <w:kern w:val="0"/>
          <w:sz w:val="24"/>
          <w:lang w:eastAsia="zh-CN"/>
        </w:rPr>
        <w:t>论文</w:t>
      </w:r>
      <w:r>
        <w:rPr>
          <w:rFonts w:hint="eastAsia" w:ascii="宋体" w:hAnsi="宋体" w:cs="宋体"/>
          <w:b/>
          <w:kern w:val="0"/>
          <w:sz w:val="24"/>
        </w:rPr>
        <w:t>）总评成绩的评定标准</w:t>
      </w:r>
    </w:p>
    <w:tbl>
      <w:tblPr>
        <w:tblStyle w:val="6"/>
        <w:tblW w:w="84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3"/>
        <w:gridCol w:w="5434"/>
        <w:gridCol w:w="1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183"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b/>
                <w:kern w:val="0"/>
                <w:szCs w:val="21"/>
              </w:rPr>
            </w:pPr>
            <w:r>
              <w:rPr>
                <w:rFonts w:hint="eastAsia" w:ascii="宋体" w:hAnsi="宋体" w:cs="宋体"/>
                <w:b/>
                <w:kern w:val="0"/>
                <w:szCs w:val="21"/>
              </w:rPr>
              <w:t>项 目</w:t>
            </w:r>
          </w:p>
        </w:tc>
        <w:tc>
          <w:tcPr>
            <w:tcW w:w="54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b/>
                <w:kern w:val="0"/>
                <w:szCs w:val="21"/>
              </w:rPr>
            </w:pPr>
            <w:r>
              <w:rPr>
                <w:rFonts w:hint="eastAsia" w:ascii="宋体" w:hAnsi="宋体" w:cs="宋体"/>
                <w:b/>
                <w:kern w:val="0"/>
                <w:szCs w:val="21"/>
              </w:rPr>
              <w:t>内  容</w:t>
            </w:r>
          </w:p>
        </w:tc>
        <w:tc>
          <w:tcPr>
            <w:tcW w:w="1834" w:type="dxa"/>
            <w:vMerge w:val="restart"/>
            <w:tcBorders>
              <w:top w:val="single" w:color="auto" w:sz="4" w:space="0"/>
              <w:left w:val="single" w:color="auto" w:sz="4" w:space="0"/>
              <w:right w:val="single" w:color="auto" w:sz="4" w:space="0"/>
            </w:tcBorders>
            <w:vAlign w:val="center"/>
          </w:tcPr>
          <w:p>
            <w:pPr>
              <w:widowControl/>
              <w:tabs>
                <w:tab w:val="left" w:pos="6120"/>
              </w:tabs>
              <w:snapToGrid w:val="0"/>
              <w:spacing w:beforeLines="-2147483648" w:afterLines="-2147483648" w:line="360" w:lineRule="exact"/>
              <w:jc w:val="center"/>
              <w:rPr>
                <w:rFonts w:hint="eastAsia" w:ascii="宋体" w:hAnsi="宋体" w:cs="宋体"/>
                <w:b/>
                <w:kern w:val="0"/>
                <w:szCs w:val="21"/>
              </w:rPr>
            </w:pPr>
            <w:r>
              <w:rPr>
                <w:rFonts w:hint="eastAsia" w:ascii="宋体" w:hAnsi="宋体" w:cs="宋体"/>
                <w:b/>
                <w:szCs w:val="21"/>
              </w:rPr>
              <w:t>分值</w:t>
            </w:r>
            <w:r>
              <w:rPr>
                <w:rFonts w:hint="eastAsia" w:ascii="宋体" w:hAnsi="宋体" w:cs="宋体"/>
                <w:b/>
                <w:szCs w:val="21"/>
                <w:lang w:eastAsia="zh-CN"/>
              </w:rPr>
              <w:t>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20" w:afterLines="20" w:line="360" w:lineRule="exact"/>
              <w:jc w:val="left"/>
              <w:rPr>
                <w:rFonts w:hint="eastAsia" w:ascii="宋体" w:hAnsi="宋体" w:cs="宋体"/>
                <w:b/>
                <w:kern w:val="0"/>
                <w:szCs w:val="21"/>
              </w:rPr>
            </w:pPr>
          </w:p>
        </w:tc>
        <w:tc>
          <w:tcPr>
            <w:tcW w:w="5434"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Lines="20" w:afterLines="20" w:line="360" w:lineRule="exact"/>
              <w:jc w:val="left"/>
              <w:rPr>
                <w:rFonts w:hint="eastAsia" w:ascii="宋体" w:hAnsi="宋体" w:cs="宋体"/>
                <w:b/>
                <w:kern w:val="0"/>
                <w:szCs w:val="21"/>
              </w:rPr>
            </w:pPr>
          </w:p>
        </w:tc>
        <w:tc>
          <w:tcPr>
            <w:tcW w:w="1834" w:type="dxa"/>
            <w:vMerge w:val="continue"/>
            <w:tcBorders>
              <w:left w:val="single" w:color="auto" w:sz="4" w:space="0"/>
              <w:bottom w:val="single" w:color="auto" w:sz="4" w:space="0"/>
              <w:right w:val="single" w:color="auto" w:sz="4" w:space="0"/>
            </w:tcBorders>
            <w:vAlign w:val="center"/>
          </w:tcPr>
          <w:p>
            <w:pPr>
              <w:widowControl/>
              <w:spacing w:beforeLines="20" w:afterLines="20" w:line="360" w:lineRule="exact"/>
              <w:jc w:val="left"/>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83"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kern w:val="0"/>
                <w:sz w:val="21"/>
                <w:szCs w:val="21"/>
                <w:lang w:eastAsia="zh-CN"/>
              </w:rPr>
              <w:t>毕业（设计）论文</w:t>
            </w:r>
            <w:r>
              <w:rPr>
                <w:rFonts w:hint="eastAsia" w:ascii="宋体" w:hAnsi="宋体" w:cs="宋体"/>
                <w:szCs w:val="21"/>
              </w:rPr>
              <w:t>质量</w:t>
            </w:r>
            <w:r>
              <w:rPr>
                <w:rFonts w:hint="eastAsia" w:ascii="宋体" w:hAnsi="宋体" w:cs="宋体"/>
                <w:szCs w:val="21"/>
                <w:lang w:val="en-US" w:eastAsia="zh-CN"/>
              </w:rPr>
              <w:t>评审</w:t>
            </w:r>
            <w:r>
              <w:rPr>
                <w:rFonts w:hint="eastAsia" w:ascii="宋体" w:hAnsi="宋体" w:cs="宋体"/>
                <w:szCs w:val="21"/>
              </w:rPr>
              <w:t>成绩</w:t>
            </w:r>
          </w:p>
          <w:p>
            <w:pPr>
              <w:widowControl/>
              <w:tabs>
                <w:tab w:val="left" w:pos="6120"/>
              </w:tabs>
              <w:snapToGrid w:val="0"/>
              <w:spacing w:beforeLines="20" w:afterLines="20" w:line="360" w:lineRule="exact"/>
              <w:jc w:val="center"/>
              <w:rPr>
                <w:rFonts w:hint="eastAsia" w:ascii="宋体" w:hAnsi="宋体" w:cs="宋体"/>
                <w:kern w:val="0"/>
                <w:szCs w:val="21"/>
              </w:rPr>
            </w:pPr>
            <w:r>
              <w:rPr>
                <w:rFonts w:hint="eastAsia" w:ascii="宋体" w:hAnsi="宋体" w:cs="宋体"/>
                <w:szCs w:val="21"/>
              </w:rPr>
              <w:t>（</w:t>
            </w:r>
            <w:r>
              <w:rPr>
                <w:rFonts w:hint="eastAsia" w:ascii="宋体" w:hAnsi="宋体" w:cs="宋体"/>
                <w:szCs w:val="21"/>
                <w:lang w:eastAsia="zh-CN"/>
              </w:rPr>
              <w:t>权重</w:t>
            </w:r>
            <w:r>
              <w:rPr>
                <w:rFonts w:hint="eastAsia" w:ascii="宋体" w:hAnsi="宋体" w:cs="宋体"/>
                <w:szCs w:val="21"/>
                <w:highlight w:val="none"/>
                <w:lang w:val="en-US" w:eastAsia="zh-CN"/>
              </w:rPr>
              <w:t>60</w:t>
            </w:r>
            <w:r>
              <w:rPr>
                <w:rFonts w:hint="eastAsia" w:ascii="宋体" w:hAnsi="宋体" w:cs="宋体"/>
                <w:szCs w:val="21"/>
                <w:highlight w:val="none"/>
              </w:rPr>
              <w:t>%）</w:t>
            </w:r>
          </w:p>
        </w:tc>
        <w:tc>
          <w:tcPr>
            <w:tcW w:w="5434" w:type="dxa"/>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both"/>
              <w:rPr>
                <w:rFonts w:hint="eastAsia" w:ascii="宋体" w:hAnsi="宋体" w:eastAsia="宋体" w:cs="宋体"/>
                <w:kern w:val="0"/>
                <w:szCs w:val="21"/>
                <w:lang w:eastAsia="zh-CN"/>
              </w:rPr>
            </w:pPr>
            <w:r>
              <w:rPr>
                <w:rFonts w:hint="eastAsia" w:ascii="宋体" w:hAnsi="宋体" w:cs="宋体"/>
                <w:color w:val="000000" w:themeColor="text1"/>
                <w:kern w:val="0"/>
                <w:sz w:val="21"/>
                <w:szCs w:val="21"/>
                <w:lang w:eastAsia="zh-CN"/>
                <w14:textFill>
                  <w14:solidFill>
                    <w14:schemeClr w14:val="tx1"/>
                  </w14:solidFill>
                </w14:textFill>
              </w:rPr>
              <w:t>毕业设计（论文）</w:t>
            </w:r>
            <w:r>
              <w:rPr>
                <w:rFonts w:hint="eastAsia" w:ascii="宋体" w:hAnsi="宋体" w:cs="宋体"/>
                <w:color w:val="000000" w:themeColor="text1"/>
                <w:kern w:val="0"/>
                <w:szCs w:val="21"/>
                <w14:textFill>
                  <w14:solidFill>
                    <w14:schemeClr w14:val="tx1"/>
                  </w14:solidFill>
                </w14:textFill>
              </w:rPr>
              <w:t>的选题较好</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符合本专业考核要求，论文结构完整，逻辑性强，</w:t>
            </w:r>
            <w:r>
              <w:rPr>
                <w:rFonts w:hint="eastAsia" w:ascii="宋体" w:hAnsi="宋体" w:cs="宋体"/>
                <w:color w:val="000000" w:themeColor="text1"/>
                <w:kern w:val="0"/>
                <w:szCs w:val="21"/>
                <w:lang w:eastAsia="zh-CN"/>
                <w14:textFill>
                  <w14:solidFill>
                    <w14:schemeClr w14:val="tx1"/>
                  </w14:solidFill>
                </w14:textFill>
              </w:rPr>
              <w:t>有创新性</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eastAsia="zh-CN"/>
                <w14:textFill>
                  <w14:solidFill>
                    <w14:schemeClr w14:val="tx1"/>
                  </w14:solidFill>
                </w14:textFill>
              </w:rPr>
              <w:t>并具有很强理论意义和实际意义</w:t>
            </w:r>
            <w:r>
              <w:rPr>
                <w:rFonts w:hint="eastAsia" w:ascii="宋体" w:hAnsi="宋体" w:cs="宋体"/>
                <w:color w:val="000000" w:themeColor="text1"/>
                <w:kern w:val="0"/>
                <w:szCs w:val="21"/>
                <w:lang w:val="en-US"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有一定的学术价值或应用价值，能熟练运用本专业的基本理论和技术</w:t>
            </w:r>
            <w:r>
              <w:rPr>
                <w:rFonts w:hint="eastAsia" w:ascii="宋体" w:hAnsi="宋体" w:cs="宋体"/>
                <w:color w:val="000000" w:themeColor="text1"/>
                <w:kern w:val="0"/>
                <w:szCs w:val="21"/>
                <w:lang w:val="en-US" w:eastAsia="zh-CN"/>
                <w14:textFill>
                  <w14:solidFill>
                    <w14:schemeClr w14:val="tx1"/>
                  </w14:solidFill>
                </w14:textFill>
              </w:rPr>
              <w:t>分析与解决问题；数据处理与图文</w:t>
            </w:r>
            <w:r>
              <w:rPr>
                <w:rFonts w:hint="eastAsia" w:ascii="宋体" w:hAnsi="宋体" w:cs="宋体"/>
                <w:color w:val="000000" w:themeColor="text1"/>
                <w:kern w:val="0"/>
                <w:szCs w:val="21"/>
                <w14:textFill>
                  <w14:solidFill>
                    <w14:schemeClr w14:val="tx1"/>
                  </w14:solidFill>
                </w14:textFill>
              </w:rPr>
              <w:t>表达清晰正确，材料较为翔实；论文文本格式符合规范要求</w:t>
            </w:r>
            <w:r>
              <w:rPr>
                <w:rFonts w:hint="eastAsia" w:ascii="宋体" w:hAnsi="宋体" w:cs="宋体"/>
                <w:kern w:val="0"/>
                <w:szCs w:val="21"/>
                <w:lang w:eastAsia="zh-CN"/>
              </w:rPr>
              <w:t>。</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bCs/>
                <w:kern w:val="0"/>
                <w:lang w:eastAsia="zh-CN"/>
              </w:rPr>
            </w:pPr>
            <w:r>
              <w:rPr>
                <w:rFonts w:hint="eastAsia" w:ascii="宋体" w:hAnsi="宋体" w:cs="宋体"/>
                <w:b w:val="0"/>
                <w:bCs/>
                <w:kern w:val="0"/>
                <w:szCs w:val="21"/>
              </w:rPr>
              <w:t>100—80分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83" w:type="dxa"/>
            <w:vMerge w:val="continue"/>
            <w:tcBorders>
              <w:left w:val="single" w:color="auto" w:sz="4" w:space="0"/>
              <w:right w:val="single" w:color="auto" w:sz="4" w:space="0"/>
            </w:tcBorders>
            <w:vAlign w:val="center"/>
          </w:tcPr>
          <w:p>
            <w:pPr>
              <w:widowControl/>
              <w:spacing w:beforeLines="20" w:afterLines="20" w:line="360" w:lineRule="exact"/>
              <w:jc w:val="left"/>
              <w:rPr>
                <w:rFonts w:hint="eastAsia" w:ascii="宋体" w:hAnsi="宋体" w:cs="宋体"/>
                <w:kern w:val="0"/>
                <w:szCs w:val="21"/>
              </w:rPr>
            </w:pPr>
          </w:p>
        </w:tc>
        <w:tc>
          <w:tcPr>
            <w:tcW w:w="543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20" w:afterLines="20" w:line="400" w:lineRule="exact"/>
              <w:jc w:val="left"/>
              <w:rPr>
                <w:rFonts w:hint="eastAsia" w:ascii="宋体" w:hAnsi="宋体" w:cs="宋体"/>
                <w:kern w:val="0"/>
                <w:szCs w:val="21"/>
              </w:rPr>
            </w:pPr>
            <w:r>
              <w:rPr>
                <w:rFonts w:hint="eastAsia" w:ascii="宋体" w:hAnsi="宋体" w:cs="宋体"/>
                <w:kern w:val="0"/>
                <w:sz w:val="21"/>
                <w:szCs w:val="21"/>
                <w:lang w:eastAsia="zh-CN"/>
              </w:rPr>
              <w:t>毕业设计（论文）</w:t>
            </w:r>
            <w:r>
              <w:rPr>
                <w:rFonts w:hint="eastAsia" w:ascii="宋体" w:hAnsi="宋体" w:cs="宋体"/>
                <w:kern w:val="0"/>
                <w:szCs w:val="21"/>
                <w:lang w:eastAsia="zh-CN"/>
              </w:rPr>
              <w:t>的选题符合本专业考核要求，论文结构合理，符合逻辑性</w:t>
            </w:r>
            <w:r>
              <w:rPr>
                <w:rFonts w:hint="eastAsia" w:ascii="宋体" w:hAnsi="宋体" w:cs="宋体"/>
                <w:kern w:val="0"/>
                <w:szCs w:val="21"/>
                <w:lang w:val="en-US" w:eastAsia="zh-CN"/>
              </w:rPr>
              <w:t>；</w:t>
            </w:r>
            <w:r>
              <w:rPr>
                <w:rFonts w:hint="eastAsia" w:ascii="宋体" w:hAnsi="宋体" w:cs="宋体"/>
                <w:kern w:val="0"/>
                <w:szCs w:val="21"/>
                <w:lang w:eastAsia="zh-CN"/>
              </w:rPr>
              <w:t>有一定的学术价值或应用价值，能较好地运用本专业的基本理论和技术</w:t>
            </w:r>
            <w:r>
              <w:rPr>
                <w:rFonts w:hint="eastAsia" w:ascii="宋体" w:hAnsi="宋体" w:cs="宋体"/>
                <w:kern w:val="0"/>
                <w:szCs w:val="21"/>
                <w:lang w:val="en-US" w:eastAsia="zh-CN"/>
              </w:rPr>
              <w:t>分析与解决问题；数据处理与图文</w:t>
            </w:r>
            <w:r>
              <w:rPr>
                <w:rFonts w:hint="eastAsia" w:ascii="宋体" w:hAnsi="宋体" w:cs="宋体"/>
                <w:kern w:val="0"/>
                <w:szCs w:val="21"/>
              </w:rPr>
              <w:t>表达</w:t>
            </w:r>
            <w:r>
              <w:rPr>
                <w:rFonts w:hint="eastAsia" w:ascii="宋体" w:hAnsi="宋体" w:cs="宋体"/>
                <w:kern w:val="0"/>
                <w:szCs w:val="21"/>
                <w:lang w:eastAsia="zh-CN"/>
              </w:rPr>
              <w:t>比较正确，材料比较准确；论文文本格式基本符合规范要求。</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bCs/>
                <w:kern w:val="0"/>
                <w:szCs w:val="21"/>
              </w:rPr>
            </w:pPr>
            <w:r>
              <w:rPr>
                <w:rFonts w:hint="eastAsia" w:ascii="宋体" w:hAnsi="宋体" w:cs="宋体"/>
                <w:b w:val="0"/>
                <w:bCs/>
                <w:kern w:val="0"/>
                <w:szCs w:val="21"/>
              </w:rPr>
              <w:t>79—60分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83" w:type="dxa"/>
            <w:vMerge w:val="continue"/>
            <w:tcBorders>
              <w:left w:val="single" w:color="auto" w:sz="4" w:space="0"/>
              <w:right w:val="single" w:color="auto" w:sz="4" w:space="0"/>
            </w:tcBorders>
            <w:vAlign w:val="center"/>
          </w:tcPr>
          <w:p>
            <w:pPr>
              <w:widowControl/>
              <w:spacing w:beforeLines="20" w:afterLines="20" w:line="360" w:lineRule="exact"/>
              <w:jc w:val="left"/>
              <w:rPr>
                <w:rFonts w:hint="eastAsia" w:ascii="宋体" w:hAnsi="宋体" w:cs="宋体"/>
                <w:kern w:val="0"/>
                <w:szCs w:val="21"/>
              </w:rPr>
            </w:pPr>
          </w:p>
        </w:tc>
        <w:tc>
          <w:tcPr>
            <w:tcW w:w="5434" w:type="dxa"/>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left"/>
              <w:rPr>
                <w:rFonts w:hint="eastAsia" w:ascii="宋体" w:hAnsi="宋体" w:eastAsia="宋体" w:cs="宋体"/>
                <w:kern w:val="0"/>
                <w:szCs w:val="21"/>
                <w:lang w:val="en-US" w:eastAsia="zh-CN"/>
              </w:rPr>
            </w:pPr>
            <w:r>
              <w:rPr>
                <w:rFonts w:hint="eastAsia" w:ascii="宋体" w:hAnsi="宋体" w:cs="宋体"/>
                <w:kern w:val="0"/>
                <w:sz w:val="21"/>
                <w:szCs w:val="21"/>
                <w:lang w:eastAsia="zh-CN"/>
              </w:rPr>
              <w:t>毕业设计（论文）</w:t>
            </w:r>
            <w:r>
              <w:rPr>
                <w:rFonts w:hint="eastAsia" w:ascii="宋体" w:hAnsi="宋体" w:cs="宋体"/>
                <w:kern w:val="0"/>
                <w:szCs w:val="21"/>
                <w:lang w:eastAsia="zh-CN"/>
              </w:rPr>
              <w:t>的选题不符合本专业考核要求，论文结构混乱，逻辑性差，运用本专业的基本理论和技术的能力较差，</w:t>
            </w:r>
            <w:r>
              <w:rPr>
                <w:rFonts w:hint="eastAsia" w:ascii="宋体" w:hAnsi="宋体" w:cs="宋体"/>
                <w:kern w:val="0"/>
                <w:szCs w:val="21"/>
                <w:lang w:val="en-US" w:eastAsia="zh-CN"/>
              </w:rPr>
              <w:t>数据处理与图文</w:t>
            </w:r>
            <w:r>
              <w:rPr>
                <w:rFonts w:hint="eastAsia" w:ascii="宋体" w:hAnsi="宋体" w:cs="宋体"/>
                <w:kern w:val="0"/>
                <w:szCs w:val="21"/>
                <w:lang w:eastAsia="zh-CN"/>
              </w:rPr>
              <w:t>表达不清晰，材料不够完整正确；论文文本格式达不到规范要求。</w:t>
            </w:r>
          </w:p>
        </w:tc>
        <w:tc>
          <w:tcPr>
            <w:tcW w:w="1834" w:type="dxa"/>
            <w:tcBorders>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default" w:ascii="宋体" w:hAnsi="宋体" w:cs="宋体"/>
                <w:bCs/>
                <w:kern w:val="0"/>
                <w:lang w:val="en-US" w:eastAsia="zh-CN"/>
              </w:rPr>
            </w:pPr>
            <w:r>
              <w:rPr>
                <w:rFonts w:hint="eastAsia" w:ascii="宋体" w:hAnsi="宋体" w:cs="宋体"/>
                <w:bCs/>
                <w:kern w:val="0"/>
                <w:lang w:val="en-US" w:eastAsia="zh-CN"/>
              </w:rPr>
              <w:t>59—0分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83" w:type="dxa"/>
            <w:vMerge w:val="restart"/>
            <w:tcBorders>
              <w:top w:val="single" w:color="auto" w:sz="4" w:space="0"/>
              <w:left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kern w:val="0"/>
                <w:szCs w:val="21"/>
              </w:rPr>
            </w:pPr>
            <w:r>
              <w:rPr>
                <w:rFonts w:hint="eastAsia" w:ascii="宋体" w:hAnsi="宋体" w:cs="宋体"/>
                <w:szCs w:val="21"/>
              </w:rPr>
              <w:t>答辩成绩（</w:t>
            </w:r>
            <w:r>
              <w:rPr>
                <w:rFonts w:hint="eastAsia" w:ascii="宋体" w:hAnsi="宋体" w:cs="宋体"/>
                <w:szCs w:val="21"/>
                <w:lang w:eastAsia="zh-CN"/>
              </w:rPr>
              <w:t>权重</w:t>
            </w:r>
            <w:r>
              <w:rPr>
                <w:rFonts w:hint="eastAsia" w:ascii="宋体" w:hAnsi="宋体" w:cs="宋体"/>
                <w:szCs w:val="21"/>
                <w:highlight w:val="none"/>
                <w:lang w:val="en-US" w:eastAsia="zh-CN"/>
              </w:rPr>
              <w:t>40</w:t>
            </w:r>
            <w:r>
              <w:rPr>
                <w:rFonts w:hint="eastAsia" w:ascii="宋体" w:hAnsi="宋体" w:cs="宋体"/>
                <w:szCs w:val="21"/>
                <w:highlight w:val="none"/>
              </w:rPr>
              <w:t>%）</w:t>
            </w:r>
          </w:p>
        </w:tc>
        <w:tc>
          <w:tcPr>
            <w:tcW w:w="5434" w:type="dxa"/>
            <w:tcBorders>
              <w:top w:val="single" w:color="auto" w:sz="4" w:space="0"/>
              <w:left w:val="single" w:color="auto" w:sz="4" w:space="0"/>
              <w:bottom w:val="single" w:color="auto" w:sz="4" w:space="0"/>
              <w:right w:val="single" w:color="auto" w:sz="4" w:space="0"/>
            </w:tcBorders>
            <w:vAlign w:val="center"/>
          </w:tcPr>
          <w:p>
            <w:pPr>
              <w:tabs>
                <w:tab w:val="left" w:pos="6120"/>
              </w:tabs>
              <w:snapToGrid w:val="0"/>
              <w:spacing w:beforeLines="20" w:afterLines="20" w:line="360" w:lineRule="exact"/>
              <w:jc w:val="both"/>
              <w:rPr>
                <w:rFonts w:hint="eastAsia" w:ascii="宋体" w:hAnsi="宋体" w:cs="宋体"/>
                <w:strike/>
                <w:color w:val="FF0000"/>
                <w:kern w:val="0"/>
                <w:szCs w:val="21"/>
              </w:rPr>
            </w:pPr>
            <w:r>
              <w:rPr>
                <w:rFonts w:hint="eastAsia" w:ascii="宋体" w:hAnsi="宋体" w:cs="宋体"/>
                <w:kern w:val="0"/>
                <w:lang w:eastAsia="zh-CN"/>
              </w:rPr>
              <w:t>答辩时能正确</w:t>
            </w:r>
            <w:r>
              <w:rPr>
                <w:rFonts w:hint="eastAsia" w:ascii="宋体" w:hAnsi="宋体" w:cs="宋体"/>
                <w:kern w:val="0"/>
                <w:lang w:val="en-US" w:eastAsia="zh-CN"/>
              </w:rPr>
              <w:t>陈述</w:t>
            </w:r>
            <w:r>
              <w:rPr>
                <w:rFonts w:hint="eastAsia" w:ascii="宋体" w:hAnsi="宋体" w:cs="宋体"/>
                <w:kern w:val="0"/>
                <w:lang w:eastAsia="zh-CN"/>
              </w:rPr>
              <w:t>论文基本内容，回答问题</w:t>
            </w:r>
            <w:r>
              <w:rPr>
                <w:rFonts w:hint="eastAsia" w:ascii="宋体" w:hAnsi="宋体" w:cs="宋体"/>
                <w:kern w:val="0"/>
                <w:lang w:val="en-US" w:eastAsia="zh-CN"/>
              </w:rPr>
              <w:t>完全</w:t>
            </w:r>
            <w:r>
              <w:rPr>
                <w:rFonts w:hint="eastAsia" w:ascii="宋体" w:hAnsi="宋体" w:cs="宋体"/>
                <w:kern w:val="0"/>
                <w:lang w:eastAsia="zh-CN"/>
              </w:rPr>
              <w:t>正确。</w:t>
            </w:r>
          </w:p>
        </w:tc>
        <w:tc>
          <w:tcPr>
            <w:tcW w:w="1834" w:type="dxa"/>
            <w:tcBorders>
              <w:top w:val="single" w:color="auto" w:sz="4" w:space="0"/>
              <w:left w:val="single" w:color="auto" w:sz="4" w:space="0"/>
              <w:bottom w:val="single" w:color="auto" w:sz="4" w:space="0"/>
              <w:right w:val="single" w:color="auto" w:sz="4" w:space="0"/>
            </w:tcBorders>
            <w:vAlign w:val="center"/>
          </w:tcPr>
          <w:p>
            <w:pPr>
              <w:tabs>
                <w:tab w:val="left" w:pos="6120"/>
              </w:tabs>
              <w:snapToGrid w:val="0"/>
              <w:spacing w:beforeLines="20" w:afterLines="20" w:line="360" w:lineRule="exact"/>
              <w:jc w:val="center"/>
              <w:rPr>
                <w:rFonts w:hint="eastAsia" w:ascii="宋体" w:hAnsi="宋体" w:cs="宋体"/>
                <w:bCs/>
                <w:strike/>
                <w:color w:val="FF0000"/>
                <w:kern w:val="0"/>
                <w:szCs w:val="21"/>
              </w:rPr>
            </w:pPr>
            <w:r>
              <w:rPr>
                <w:rFonts w:hint="eastAsia" w:ascii="宋体" w:hAnsi="宋体" w:cs="宋体"/>
                <w:b w:val="0"/>
                <w:bCs/>
                <w:kern w:val="0"/>
                <w:szCs w:val="21"/>
              </w:rPr>
              <w:t>100—80分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3" w:type="dxa"/>
            <w:vMerge w:val="continue"/>
            <w:tcBorders>
              <w:left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kern w:val="0"/>
                <w:szCs w:val="21"/>
              </w:rPr>
            </w:pPr>
          </w:p>
        </w:tc>
        <w:tc>
          <w:tcPr>
            <w:tcW w:w="543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20" w:afterLines="20" w:line="400" w:lineRule="exact"/>
              <w:jc w:val="left"/>
              <w:rPr>
                <w:rFonts w:hint="eastAsia" w:ascii="宋体" w:hAnsi="宋体" w:cs="宋体"/>
                <w:kern w:val="0"/>
                <w:szCs w:val="21"/>
              </w:rPr>
            </w:pPr>
            <w:r>
              <w:rPr>
                <w:rFonts w:hint="eastAsia" w:ascii="宋体" w:hAnsi="宋体" w:cs="宋体"/>
                <w:kern w:val="0"/>
                <w:lang w:eastAsia="zh-CN"/>
              </w:rPr>
              <w:t>答辩时能</w:t>
            </w:r>
            <w:r>
              <w:rPr>
                <w:rFonts w:hint="eastAsia" w:ascii="宋体" w:hAnsi="宋体" w:cs="宋体"/>
                <w:kern w:val="0"/>
                <w:lang w:val="en-US" w:eastAsia="zh-CN"/>
              </w:rPr>
              <w:t>陈述</w:t>
            </w:r>
            <w:r>
              <w:rPr>
                <w:rFonts w:hint="eastAsia" w:ascii="宋体" w:hAnsi="宋体" w:cs="宋体"/>
                <w:kern w:val="0"/>
                <w:lang w:eastAsia="zh-CN"/>
              </w:rPr>
              <w:t>清楚论文基本内容，能正确回答部分问题。</w:t>
            </w:r>
          </w:p>
        </w:tc>
        <w:tc>
          <w:tcPr>
            <w:tcW w:w="1834" w:type="dxa"/>
            <w:tcBorders>
              <w:top w:val="single" w:color="auto" w:sz="4" w:space="0"/>
              <w:left w:val="single" w:color="auto" w:sz="4" w:space="0"/>
              <w:bottom w:val="single" w:color="auto" w:sz="4" w:space="0"/>
              <w:right w:val="single" w:color="auto" w:sz="4" w:space="0"/>
            </w:tcBorders>
            <w:vAlign w:val="center"/>
          </w:tcPr>
          <w:p>
            <w:pPr>
              <w:tabs>
                <w:tab w:val="left" w:pos="6120"/>
              </w:tabs>
              <w:snapToGrid w:val="0"/>
              <w:spacing w:beforeLines="20" w:afterLines="20" w:line="360" w:lineRule="exact"/>
              <w:jc w:val="center"/>
              <w:rPr>
                <w:rFonts w:hint="eastAsia" w:ascii="宋体" w:hAnsi="宋体" w:cs="宋体"/>
                <w:bCs/>
                <w:kern w:val="0"/>
                <w:szCs w:val="21"/>
              </w:rPr>
            </w:pPr>
            <w:r>
              <w:rPr>
                <w:rFonts w:hint="eastAsia" w:ascii="宋体" w:hAnsi="宋体" w:cs="宋体"/>
                <w:b w:val="0"/>
                <w:bCs/>
                <w:kern w:val="0"/>
                <w:szCs w:val="21"/>
              </w:rPr>
              <w:t>79—60分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3" w:type="dxa"/>
            <w:vMerge w:val="continue"/>
            <w:tcBorders>
              <w:left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kern w:val="0"/>
                <w:szCs w:val="21"/>
              </w:rPr>
            </w:pPr>
          </w:p>
        </w:tc>
        <w:tc>
          <w:tcPr>
            <w:tcW w:w="5434" w:type="dxa"/>
            <w:tcBorders>
              <w:top w:val="single" w:color="auto" w:sz="4" w:space="0"/>
              <w:left w:val="single" w:color="auto" w:sz="4" w:space="0"/>
              <w:bottom w:val="single" w:color="auto" w:sz="4" w:space="0"/>
              <w:right w:val="single" w:color="auto" w:sz="4" w:space="0"/>
            </w:tcBorders>
            <w:vAlign w:val="center"/>
          </w:tcPr>
          <w:p>
            <w:pPr>
              <w:tabs>
                <w:tab w:val="left" w:pos="6120"/>
              </w:tabs>
              <w:snapToGrid w:val="0"/>
              <w:spacing w:beforeLines="20" w:afterLines="20" w:line="360" w:lineRule="exact"/>
              <w:jc w:val="center"/>
              <w:rPr>
                <w:rFonts w:hint="eastAsia" w:ascii="宋体" w:hAnsi="宋体" w:cs="宋体"/>
                <w:kern w:val="0"/>
                <w:szCs w:val="21"/>
              </w:rPr>
            </w:pPr>
            <w:r>
              <w:rPr>
                <w:rFonts w:hint="eastAsia" w:ascii="宋体" w:hAnsi="宋体" w:cs="宋体"/>
                <w:kern w:val="0"/>
                <w:lang w:eastAsia="zh-CN"/>
              </w:rPr>
              <w:t>答辩时思路不清晰，讲不出要点，回答问题有明显错误。</w:t>
            </w:r>
          </w:p>
        </w:tc>
        <w:tc>
          <w:tcPr>
            <w:tcW w:w="1834" w:type="dxa"/>
            <w:tcBorders>
              <w:top w:val="single" w:color="auto" w:sz="4" w:space="0"/>
              <w:left w:val="single" w:color="auto" w:sz="4" w:space="0"/>
              <w:bottom w:val="single" w:color="auto" w:sz="4" w:space="0"/>
              <w:right w:val="single" w:color="auto" w:sz="4" w:space="0"/>
            </w:tcBorders>
            <w:vAlign w:val="center"/>
          </w:tcPr>
          <w:p>
            <w:pPr>
              <w:tabs>
                <w:tab w:val="left" w:pos="6120"/>
              </w:tabs>
              <w:snapToGrid w:val="0"/>
              <w:spacing w:beforeLines="20" w:afterLines="20" w:line="360" w:lineRule="exact"/>
              <w:jc w:val="center"/>
              <w:rPr>
                <w:rFonts w:hint="eastAsia" w:ascii="宋体" w:hAnsi="宋体" w:cs="宋体"/>
                <w:b w:val="0"/>
                <w:bCs/>
                <w:kern w:val="0"/>
                <w:szCs w:val="21"/>
              </w:rPr>
            </w:pPr>
            <w:r>
              <w:rPr>
                <w:rFonts w:hint="eastAsia" w:ascii="宋体" w:hAnsi="宋体" w:cs="宋体"/>
                <w:bCs/>
                <w:kern w:val="0"/>
                <w:lang w:val="en-US" w:eastAsia="zh-CN"/>
              </w:rPr>
              <w:t>59—0分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cs="宋体"/>
                <w:kern w:val="0"/>
                <w:szCs w:val="21"/>
              </w:rPr>
            </w:pPr>
            <w:r>
              <w:rPr>
                <w:rFonts w:hint="eastAsia" w:ascii="宋体" w:hAnsi="宋体" w:cs="宋体"/>
                <w:kern w:val="0"/>
                <w:szCs w:val="21"/>
              </w:rPr>
              <w:t>总  分</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tabs>
                <w:tab w:val="left" w:pos="6120"/>
              </w:tabs>
              <w:snapToGrid w:val="0"/>
              <w:spacing w:beforeLines="20" w:afterLines="20" w:line="36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100</w:t>
            </w:r>
          </w:p>
        </w:tc>
      </w:tr>
    </w:tbl>
    <w:p>
      <w:pPr>
        <w:pStyle w:val="8"/>
        <w:overflowPunct w:val="0"/>
        <w:topLinePunct/>
        <w:snapToGrid w:val="0"/>
        <w:spacing w:line="520" w:lineRule="exact"/>
        <w:ind w:firstLine="424" w:firstLineChars="176"/>
        <w:jc w:val="left"/>
        <w:rPr>
          <w:rFonts w:ascii="黑体" w:hAnsi="黑体" w:eastAsia="黑体"/>
          <w:b/>
          <w:smallCaps/>
          <w:sz w:val="24"/>
        </w:rPr>
      </w:pPr>
      <w:r>
        <w:rPr>
          <w:rFonts w:ascii="黑体" w:hAnsi="黑体" w:eastAsia="黑体"/>
          <w:b/>
          <w:smallCaps/>
          <w:sz w:val="24"/>
        </w:rPr>
        <w:t>本</w:t>
      </w:r>
      <w:r>
        <w:rPr>
          <w:rFonts w:hint="eastAsia" w:ascii="黑体" w:hAnsi="黑体" w:eastAsia="黑体"/>
          <w:b/>
          <w:smallCaps/>
          <w:sz w:val="24"/>
        </w:rPr>
        <w:t>规定</w:t>
      </w:r>
      <w:r>
        <w:rPr>
          <w:rFonts w:ascii="黑体" w:hAnsi="黑体" w:eastAsia="黑体"/>
          <w:b/>
          <w:smallCaps/>
          <w:sz w:val="24"/>
        </w:rPr>
        <w:t>自公布之日起执行，本学院以前公布的有关</w:t>
      </w:r>
      <w:r>
        <w:rPr>
          <w:rFonts w:hint="eastAsia" w:ascii="黑体" w:hAnsi="黑体" w:eastAsia="黑体"/>
          <w:b/>
          <w:smallCaps/>
          <w:sz w:val="24"/>
        </w:rPr>
        <w:t>规定</w:t>
      </w:r>
      <w:r>
        <w:rPr>
          <w:rFonts w:ascii="黑体" w:hAnsi="黑体" w:eastAsia="黑体"/>
          <w:b/>
          <w:smallCaps/>
          <w:sz w:val="24"/>
        </w:rPr>
        <w:t>与本</w:t>
      </w:r>
      <w:r>
        <w:rPr>
          <w:rFonts w:hint="eastAsia" w:ascii="黑体" w:hAnsi="黑体" w:eastAsia="黑体"/>
          <w:b/>
          <w:smallCaps/>
          <w:sz w:val="24"/>
        </w:rPr>
        <w:t>规定</w:t>
      </w:r>
      <w:r>
        <w:rPr>
          <w:rFonts w:ascii="黑体" w:hAnsi="黑体" w:eastAsia="黑体"/>
          <w:b/>
          <w:smallCaps/>
          <w:sz w:val="24"/>
        </w:rPr>
        <w:t>不符的，一律以本</w:t>
      </w:r>
      <w:r>
        <w:rPr>
          <w:rFonts w:hint="eastAsia" w:ascii="黑体" w:hAnsi="黑体" w:eastAsia="黑体"/>
          <w:b/>
          <w:smallCaps/>
          <w:sz w:val="24"/>
        </w:rPr>
        <w:t>规定</w:t>
      </w:r>
      <w:r>
        <w:rPr>
          <w:rFonts w:ascii="黑体" w:hAnsi="黑体" w:eastAsia="黑体"/>
          <w:b/>
          <w:smallCaps/>
          <w:sz w:val="24"/>
        </w:rPr>
        <w:t>为准。本</w:t>
      </w:r>
      <w:r>
        <w:rPr>
          <w:rFonts w:hint="eastAsia" w:ascii="黑体" w:hAnsi="黑体" w:eastAsia="黑体"/>
          <w:b/>
          <w:smallCaps/>
          <w:sz w:val="24"/>
        </w:rPr>
        <w:t>规定</w:t>
      </w:r>
      <w:r>
        <w:rPr>
          <w:rFonts w:ascii="黑体" w:hAnsi="黑体" w:eastAsia="黑体"/>
          <w:b/>
          <w:smallCaps/>
          <w:sz w:val="24"/>
        </w:rPr>
        <w:t>解释权属继续教育学院。</w:t>
      </w:r>
      <w:bookmarkStart w:id="27" w:name="附件三"/>
    </w:p>
    <w:p>
      <w:pPr>
        <w:pStyle w:val="8"/>
        <w:overflowPunct w:val="0"/>
        <w:topLinePunct/>
        <w:snapToGrid w:val="0"/>
        <w:spacing w:line="520" w:lineRule="exact"/>
        <w:ind w:firstLine="424" w:firstLineChars="176"/>
        <w:jc w:val="left"/>
        <w:rPr>
          <w:rFonts w:hint="default" w:ascii="黑体" w:hAnsi="黑体" w:eastAsia="黑体"/>
          <w:b/>
          <w:smallCaps/>
          <w:sz w:val="24"/>
        </w:rPr>
      </w:pPr>
    </w:p>
    <w:p>
      <w:pPr>
        <w:spacing w:line="360" w:lineRule="auto"/>
        <w:ind w:firstLine="480" w:firstLineChars="200"/>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ind w:firstLine="0" w:firstLineChars="0"/>
        <w:rPr>
          <w:rFonts w:asciiTheme="minorEastAsia" w:hAnsiTheme="minorEastAsia" w:eastAsiaTheme="minorEastAsia"/>
          <w:sz w:val="24"/>
        </w:rPr>
      </w:pPr>
    </w:p>
    <w:p>
      <w:pPr>
        <w:widowControl/>
        <w:snapToGrid w:val="0"/>
        <w:spacing w:beforeLines="20" w:afterLines="20" w:line="400" w:lineRule="exact"/>
        <w:jc w:val="right"/>
        <w:rPr>
          <w:rFonts w:ascii="宋体" w:hAnsi="宋体" w:cs="宋体"/>
          <w:kern w:val="0"/>
          <w:sz w:val="28"/>
          <w:szCs w:val="28"/>
        </w:rPr>
      </w:pPr>
      <w:r>
        <w:rPr>
          <w:rFonts w:hint="eastAsia" w:ascii="宋体" w:hAnsi="宋体" w:cs="宋体"/>
          <w:kern w:val="0"/>
          <w:sz w:val="28"/>
          <w:szCs w:val="28"/>
        </w:rPr>
        <w:t>华南理工大学继续教育学院</w:t>
      </w:r>
    </w:p>
    <w:p>
      <w:pPr>
        <w:widowControl/>
        <w:wordWrap w:val="0"/>
        <w:snapToGrid w:val="0"/>
        <w:spacing w:beforeLines="20" w:afterLines="20" w:line="400" w:lineRule="exact"/>
        <w:jc w:val="right"/>
        <w:rPr>
          <w:rFonts w:ascii="宋体" w:hAnsi="宋体" w:cs="宋体"/>
          <w:kern w:val="0"/>
          <w:sz w:val="28"/>
          <w:szCs w:val="28"/>
        </w:rPr>
      </w:pPr>
      <w:r>
        <w:rPr>
          <w:rFonts w:hint="eastAsia" w:ascii="宋体" w:hAnsi="宋体" w:cs="宋体"/>
          <w:kern w:val="0"/>
          <w:sz w:val="28"/>
          <w:szCs w:val="28"/>
        </w:rPr>
        <w:t>二○</w:t>
      </w:r>
      <w:r>
        <w:rPr>
          <w:rFonts w:hint="eastAsia" w:ascii="宋体" w:hAnsi="宋体" w:cs="宋体"/>
          <w:kern w:val="0"/>
          <w:sz w:val="28"/>
          <w:szCs w:val="28"/>
          <w:lang w:val="en-US" w:eastAsia="zh-CN"/>
        </w:rPr>
        <w:t>二</w:t>
      </w:r>
      <w:r>
        <w:rPr>
          <w:rFonts w:hint="eastAsia" w:ascii="宋体" w:hAnsi="宋体" w:cs="宋体"/>
          <w:kern w:val="0"/>
          <w:sz w:val="28"/>
          <w:szCs w:val="28"/>
        </w:rPr>
        <w:t>○年十</w:t>
      </w:r>
      <w:r>
        <w:rPr>
          <w:rFonts w:hint="eastAsia" w:ascii="宋体" w:hAnsi="宋体" w:cs="宋体"/>
          <w:kern w:val="0"/>
          <w:sz w:val="28"/>
          <w:szCs w:val="28"/>
          <w:lang w:val="en-US" w:eastAsia="zh-CN"/>
        </w:rPr>
        <w:t>二</w:t>
      </w:r>
      <w:r>
        <w:rPr>
          <w:rFonts w:hint="eastAsia" w:ascii="宋体" w:hAnsi="宋体" w:cs="宋体"/>
          <w:kern w:val="0"/>
          <w:sz w:val="28"/>
          <w:szCs w:val="28"/>
        </w:rPr>
        <w:t>月修订</w:t>
      </w:r>
    </w:p>
    <w:bookmarkEnd w:id="27"/>
    <w:p>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718B8"/>
    <w:multiLevelType w:val="singleLevel"/>
    <w:tmpl w:val="9A0718B8"/>
    <w:lvl w:ilvl="0" w:tentative="0">
      <w:start w:val="1"/>
      <w:numFmt w:val="decimal"/>
      <w:suff w:val="space"/>
      <w:lvlText w:val="%1."/>
      <w:lvlJc w:val="left"/>
    </w:lvl>
  </w:abstractNum>
  <w:abstractNum w:abstractNumId="1">
    <w:nsid w:val="E1DA7076"/>
    <w:multiLevelType w:val="singleLevel"/>
    <w:tmpl w:val="E1DA7076"/>
    <w:lvl w:ilvl="0" w:tentative="0">
      <w:start w:val="5"/>
      <w:numFmt w:val="decimal"/>
      <w:lvlText w:val="%1."/>
      <w:lvlJc w:val="left"/>
      <w:pPr>
        <w:tabs>
          <w:tab w:val="left" w:pos="312"/>
        </w:tabs>
      </w:pPr>
    </w:lvl>
  </w:abstractNum>
  <w:abstractNum w:abstractNumId="2">
    <w:nsid w:val="40FF4750"/>
    <w:multiLevelType w:val="singleLevel"/>
    <w:tmpl w:val="40FF4750"/>
    <w:lvl w:ilvl="0" w:tentative="0">
      <w:start w:val="3"/>
      <w:numFmt w:val="chineseCounting"/>
      <w:suff w:val="nothing"/>
      <w:lvlText w:val="（%1）"/>
      <w:lvlJc w:val="left"/>
      <w:rPr>
        <w:rFonts w:hint="eastAsia"/>
      </w:rPr>
    </w:lvl>
  </w:abstractNum>
  <w:abstractNum w:abstractNumId="3">
    <w:nsid w:val="78DF0FF6"/>
    <w:multiLevelType w:val="singleLevel"/>
    <w:tmpl w:val="78DF0FF6"/>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3053D"/>
    <w:rsid w:val="7D3C4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8">
    <w:name w:val="List Paragraph"/>
    <w:basedOn w:val="1"/>
    <w:qFormat/>
    <w:uiPriority w:val="34"/>
    <w:pPr>
      <w:ind w:firstLine="420" w:firstLineChars="200"/>
    </w:pPr>
  </w:style>
  <w:style w:type="character" w:customStyle="1" w:styleId="9">
    <w:name w:val="标题 2 Char"/>
    <w:basedOn w:val="7"/>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辛欣</cp:lastModifiedBy>
  <dcterms:modified xsi:type="dcterms:W3CDTF">2021-01-06T00:34:15Z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