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E1" w:rsidRDefault="00BB53BE">
      <w:r>
        <w:t>链接：</w:t>
      </w:r>
      <w:r>
        <w:rPr>
          <w:noProof/>
        </w:rPr>
        <w:drawing>
          <wp:inline distT="0" distB="0" distL="0" distR="0">
            <wp:extent cx="193675" cy="140970"/>
            <wp:effectExtent l="0" t="0" r="0" b="0"/>
            <wp:docPr id="1" name="图片 1" descr="C:\Users\qyn\AppData\Roaming\Tencent\QQTempSys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yn\AppData\Roaming\Tencent\QQTempSys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https://pan.baidu.com/s/1W7V_tj3CmEVmCfZGBaQRsw </w:t>
      </w:r>
      <w:r>
        <w:br/>
      </w:r>
      <w:r>
        <w:t>提取码：</w:t>
      </w:r>
      <w:r>
        <w:t>m3h3</w:t>
      </w:r>
      <w:bookmarkStart w:id="0" w:name="_GoBack"/>
      <w:bookmarkEnd w:id="0"/>
    </w:p>
    <w:sectPr w:rsidR="00802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3DB" w:rsidRDefault="005513DB" w:rsidP="00BB53BE">
      <w:r>
        <w:separator/>
      </w:r>
    </w:p>
  </w:endnote>
  <w:endnote w:type="continuationSeparator" w:id="0">
    <w:p w:rsidR="005513DB" w:rsidRDefault="005513DB" w:rsidP="00BB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3DB" w:rsidRDefault="005513DB" w:rsidP="00BB53BE">
      <w:r>
        <w:separator/>
      </w:r>
    </w:p>
  </w:footnote>
  <w:footnote w:type="continuationSeparator" w:id="0">
    <w:p w:rsidR="005513DB" w:rsidRDefault="005513DB" w:rsidP="00BB5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4B"/>
    <w:rsid w:val="005513DB"/>
    <w:rsid w:val="0062654B"/>
    <w:rsid w:val="00802EE1"/>
    <w:rsid w:val="00BB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0A8B4-D945-45BE-B0C5-A00EAA09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3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qyn</dc:creator>
  <cp:keywords/>
  <dc:description/>
  <cp:lastModifiedBy>qyn</cp:lastModifiedBy>
  <cp:revision>2</cp:revision>
  <dcterms:created xsi:type="dcterms:W3CDTF">2021-01-04T03:15:00Z</dcterms:created>
  <dcterms:modified xsi:type="dcterms:W3CDTF">2021-01-04T03:15:00Z</dcterms:modified>
</cp:coreProperties>
</file>