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3" w:firstLineChars="2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2022年上半年自学考试实践课程考核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防疫要求</w:t>
      </w:r>
    </w:p>
    <w:p>
      <w:pPr>
        <w:pStyle w:val="2"/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outlineLvl w:val="9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为保障广大考生和考试工作人员的生命安全和身体健康，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对参加我校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2022年上半年自学考试实践课程考核的考生提出如下疫情防控要求：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一．以下人员不得进入学校参加实践课程考核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1.考前14天内有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疫情中、高风险地区所在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区、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县或当地政府宣布全域封闭管理地区旅居史的；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正处于隔离医学治疗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期的确认病例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、无症状感染者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，以及隔离期未满的密切接触者、密切接触者的密切接触者；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以及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粤康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为红码或黄码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人员；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3.不能提供考前48小时内核酸检测阴性证明的；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outlineLvl w:val="9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4.考核当天现场测量体温不正常（体温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37.3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），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在临时观察区适当休息后，再次测量体温仍然不正常的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二．考生到校参加考核须配合学校疫情检查措施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1.考前14天内无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疫情中、高风险地区所在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区、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县或当地政府宣布全域封闭管理地区旅居史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，粤康码为绿码的考生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应在参加考核前48小时内进行核酸检测，并在考核前24小时内提交个人核酸检测阴性证明、行程卡、粤康码绿码。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2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提交途径：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https://www.wjx.cn/vj/hJmgTZn.aspx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考前14天内有省外旅居史的考生，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须在到校参加考核前3天内在广州市参加2次核酸检测（间隔24小时），并在考核前24小时内提交个人核酸检测阴性证明、行程卡、粤康码绿码。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2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提交途径：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https://www.wjx.cn/vj/hJmgTZn.aspx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.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考生应提前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一小时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到达考点，进入考点时要听从现场工作人员指挥，保持安全距离，自觉出示健康码、行程卡及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考前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48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小时内核酸检测阴性证明，接受体温检测。体温≥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37.3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℃的考生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不得进入考点参加考试。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4.考生须进行考前14天自我健康观察，如实填写《自学考试实践课程考核考生个人健康信息申报表》并在到达考点时提交。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.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考生须自备一次性医用口罩或医用外科口罩，除进行必要的身份验证程序外，考试期间须全程规范佩戴口罩。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 w:right="0" w:rightChars="0"/>
        <w:jc w:val="center"/>
        <w:outlineLvl w:val="9"/>
        <w:rPr>
          <w:rFonts w:ascii="Times New Roman" w:hAnsi="Times New Roman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 w:right="0" w:rightChars="0"/>
        <w:jc w:val="center"/>
        <w:outlineLvl w:val="9"/>
        <w:rPr>
          <w:rFonts w:ascii="Times New Roman" w:hAnsi="Times New Roman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 w:right="0" w:rightChars="0"/>
        <w:jc w:val="center"/>
        <w:outlineLvl w:val="9"/>
        <w:rPr>
          <w:rFonts w:ascii="Times New Roman" w:hAnsi="Times New Roman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 w:right="0" w:rightChars="0"/>
        <w:jc w:val="center"/>
        <w:outlineLvl w:val="9"/>
        <w:rPr>
          <w:rFonts w:ascii="Times New Roman" w:hAnsi="Times New Roman" w:eastAsia="方正小标宋简体"/>
          <w:sz w:val="28"/>
          <w:szCs w:val="28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ind w:firstLine="360" w:firstLineChars="100"/>
        <w:jc w:val="both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自学考试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实践课程考核考生个人</w:t>
      </w:r>
      <w:r>
        <w:rPr>
          <w:rFonts w:ascii="Times New Roman" w:hAnsi="Times New Roman" w:eastAsia="方正小标宋简体"/>
          <w:sz w:val="36"/>
          <w:szCs w:val="36"/>
        </w:rPr>
        <w:t>健康信息申报表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</w:rPr>
      </w:pP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p>
      <w:pPr>
        <w:pStyle w:val="2"/>
      </w:pPr>
    </w:p>
    <w:tbl>
      <w:tblPr>
        <w:tblStyle w:val="5"/>
        <w:tblW w:w="896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75"/>
        <w:gridCol w:w="1281"/>
        <w:gridCol w:w="2120"/>
        <w:gridCol w:w="1335"/>
        <w:gridCol w:w="720"/>
        <w:gridCol w:w="200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行程记录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是否离开过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Cs w:val="20"/>
                <w:lang w:eastAsia="zh-CN" w:bidi="ar"/>
              </w:rPr>
              <w:t>广东省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重点地区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</w:tbl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hint="eastAsia" w:eastAsia="仿宋_GB2312"/>
          <w:sz w:val="24"/>
          <w:lang w:val="en-US" w:eastAsia="zh-CN"/>
        </w:rPr>
      </w:pPr>
      <w:r>
        <w:rPr>
          <w:rFonts w:ascii="Times New Roman" w:hAnsi="Times New Roman" w:eastAsia="仿宋_GB2312"/>
          <w:sz w:val="24"/>
        </w:rPr>
        <w:t>注: 1.考生须</w:t>
      </w:r>
      <w:r>
        <w:rPr>
          <w:rFonts w:hint="eastAsia" w:eastAsia="仿宋_GB2312"/>
          <w:sz w:val="24"/>
          <w:lang w:eastAsia="zh-CN"/>
        </w:rPr>
        <w:t>确保本表信息的真实性和准确性，瞒报将承担相应的法律后果及责任。</w:t>
      </w:r>
      <w:r>
        <w:rPr>
          <w:rFonts w:hint="eastAsia" w:eastAsia="仿宋_GB2312"/>
          <w:sz w:val="24"/>
          <w:lang w:val="en-US" w:eastAsia="zh-CN"/>
        </w:rPr>
        <w:t xml:space="preserve"> </w:t>
      </w:r>
    </w:p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ascii="Times New Roman" w:hAnsi="Times New Roman" w:eastAsia="宋体"/>
          <w:sz w:val="21"/>
        </w:rPr>
      </w:pPr>
      <w:r>
        <w:rPr>
          <w:rFonts w:hint="eastAsia" w:eastAsia="仿宋_GB2312"/>
          <w:sz w:val="24"/>
          <w:lang w:val="en-US" w:eastAsia="zh-CN"/>
        </w:rPr>
        <w:t>2.请</w:t>
      </w:r>
      <w:r>
        <w:rPr>
          <w:rFonts w:ascii="Times New Roman" w:hAnsi="Times New Roman" w:eastAsia="仿宋_GB2312"/>
          <w:sz w:val="24"/>
        </w:rPr>
        <w:t>在相应的</w:t>
      </w:r>
      <w:r>
        <w:rPr>
          <w:rFonts w:ascii="Times New Roman" w:hAnsi="Times New Roman"/>
          <w:kern w:val="0"/>
          <w:sz w:val="20"/>
          <w:szCs w:val="20"/>
          <w:lang w:bidi="ar"/>
        </w:rPr>
        <w:t>□内打√</w:t>
      </w:r>
      <w:r>
        <w:rPr>
          <w:rFonts w:ascii="Times New Roman" w:hAnsi="Times New Roman" w:eastAsia="仿宋_GB2312"/>
          <w:sz w:val="24"/>
        </w:rPr>
        <w:t>。如出现感冒样症状，喘憋、呼吸急促</w:t>
      </w:r>
      <w:r>
        <w:rPr>
          <w:rFonts w:hint="eastAsia" w:eastAsia="仿宋_GB2312"/>
          <w:sz w:val="24"/>
          <w:lang w:eastAsia="zh-CN"/>
        </w:rPr>
        <w:t>、</w:t>
      </w:r>
      <w:r>
        <w:rPr>
          <w:rFonts w:ascii="Times New Roman" w:hAnsi="Times New Roman" w:eastAsia="仿宋_GB2312"/>
          <w:sz w:val="24"/>
        </w:rPr>
        <w:t>恶心呕吐、腹泻，心慌、胸闷，结膜炎以及其他异常的须如实填写信息情况。</w:t>
      </w:r>
    </w:p>
    <w:p>
      <w:pPr>
        <w:adjustRightInd w:val="0"/>
        <w:snapToGrid w:val="0"/>
        <w:spacing w:beforeLines="0" w:afterLines="0" w:line="360" w:lineRule="exact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3</w:t>
      </w:r>
      <w:r>
        <w:rPr>
          <w:rFonts w:ascii="Times New Roman" w:hAnsi="Times New Roman" w:eastAsia="仿宋_GB2312"/>
          <w:sz w:val="24"/>
        </w:rPr>
        <w:t>.考生应自行填写、打印本表，</w:t>
      </w:r>
      <w:r>
        <w:rPr>
          <w:rFonts w:hint="eastAsia" w:ascii="Times New Roman" w:hAnsi="Times New Roman" w:eastAsia="仿宋_GB2312"/>
          <w:sz w:val="24"/>
          <w:lang w:eastAsia="zh-CN"/>
        </w:rPr>
        <w:t>进入每场考试的</w:t>
      </w:r>
      <w:r>
        <w:rPr>
          <w:rFonts w:ascii="Times New Roman" w:hAnsi="Times New Roman" w:eastAsia="仿宋_GB2312"/>
          <w:sz w:val="24"/>
        </w:rPr>
        <w:t>考点时</w:t>
      </w:r>
      <w:r>
        <w:rPr>
          <w:rFonts w:hint="eastAsia" w:ascii="Times New Roman" w:hAnsi="Times New Roman" w:eastAsia="仿宋_GB2312"/>
          <w:sz w:val="24"/>
          <w:lang w:eastAsia="zh-CN"/>
        </w:rPr>
        <w:t>，均须</w:t>
      </w:r>
      <w:r>
        <w:rPr>
          <w:rFonts w:ascii="Times New Roman" w:hAnsi="Times New Roman" w:eastAsia="仿宋_GB2312"/>
          <w:sz w:val="24"/>
        </w:rPr>
        <w:t>向</w:t>
      </w:r>
      <w:r>
        <w:rPr>
          <w:rFonts w:hint="eastAsia" w:ascii="Times New Roman" w:hAnsi="Times New Roman" w:eastAsia="仿宋_GB2312"/>
          <w:sz w:val="24"/>
          <w:lang w:eastAsia="zh-CN"/>
        </w:rPr>
        <w:t>考点</w:t>
      </w:r>
      <w:r>
        <w:rPr>
          <w:rFonts w:ascii="Times New Roman" w:hAnsi="Times New Roman" w:eastAsia="仿宋_GB2312"/>
          <w:sz w:val="24"/>
        </w:rPr>
        <w:t>工作人员提</w:t>
      </w:r>
      <w:r>
        <w:rPr>
          <w:rFonts w:hint="eastAsia" w:ascii="Times New Roman" w:hAnsi="Times New Roman" w:eastAsia="仿宋_GB2312"/>
          <w:sz w:val="24"/>
          <w:lang w:eastAsia="zh-CN"/>
        </w:rPr>
        <w:t>交本表</w:t>
      </w:r>
      <w:r>
        <w:rPr>
          <w:rFonts w:ascii="Times New Roman" w:hAnsi="Times New Roman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7F2487-B95D-4292-8A7F-B63919F69A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CF36E7-A1E4-426A-9A9A-62C85878AF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D9B2F4-FD69-413E-9B50-F70CA906D8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1B3FE9-037B-4BFC-BD7E-C41E7A12B8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3FB7CB1F-468A-4629-AF7E-8BB131A60D8E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5B9C"/>
    <w:rsid w:val="07F6218D"/>
    <w:rsid w:val="08095C22"/>
    <w:rsid w:val="149B723A"/>
    <w:rsid w:val="21803267"/>
    <w:rsid w:val="473236C0"/>
    <w:rsid w:val="62B94252"/>
    <w:rsid w:val="6E8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1306</Words>
  <Characters>1411</Characters>
  <Lines>0</Lines>
  <Paragraphs>0</Paragraphs>
  <TotalTime>4</TotalTime>
  <ScaleCrop>false</ScaleCrop>
  <LinksUpToDate>false</LinksUpToDate>
  <CharactersWithSpaces>1563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欧春华</cp:lastModifiedBy>
  <dcterms:modified xsi:type="dcterms:W3CDTF">2022-04-26T08:49:38Z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409E8642EA3745BE8A3B24282C0A7018</vt:lpwstr>
  </property>
</Properties>
</file>