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A77C3">
      <w:pPr>
        <w:autoSpaceDN w:val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：</w:t>
      </w:r>
    </w:p>
    <w:p w:rsidR="00000000" w:rsidRDefault="00EA77C3">
      <w:pPr>
        <w:autoSpaceDN w:val="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华南理工大学继续教育学院业余学生</w:t>
      </w:r>
    </w:p>
    <w:p w:rsidR="00000000" w:rsidRDefault="00EA77C3">
      <w:pPr>
        <w:autoSpaceDN w:val="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“校园文化之旅”活动</w:t>
      </w:r>
    </w:p>
    <w:p w:rsidR="00000000" w:rsidRDefault="00EA77C3">
      <w:pPr>
        <w:autoSpaceDN w:val="0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注　意　事　项</w:t>
      </w:r>
    </w:p>
    <w:p w:rsidR="00000000" w:rsidRDefault="00EA77C3">
      <w:pPr>
        <w:autoSpaceDN w:val="0"/>
        <w:spacing w:line="36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一、活动要求：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１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组织单位每次参加活动人数不得少于</w:t>
      </w:r>
      <w:r>
        <w:rPr>
          <w:rFonts w:ascii="宋体" w:hAnsi="宋体" w:hint="eastAsia"/>
          <w:szCs w:val="21"/>
        </w:rPr>
        <w:t>20</w:t>
      </w:r>
      <w:r>
        <w:rPr>
          <w:rFonts w:ascii="宋体" w:hAnsi="宋体" w:hint="eastAsia"/>
          <w:szCs w:val="21"/>
        </w:rPr>
        <w:t>人（建议不要超过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人），每个办学单位每学期可申请一次（校企直属班以所在企业为单位申报活动）。各单位根据参加的学生人数配备带队老师，平均每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名学生至少配备</w:t>
      </w:r>
      <w:r>
        <w:rPr>
          <w:rFonts w:ascii="宋体" w:hAnsi="宋体" w:hint="eastAsia"/>
          <w:szCs w:val="21"/>
        </w:rPr>
        <w:t>1</w:t>
      </w:r>
      <w:r>
        <w:rPr>
          <w:rFonts w:ascii="宋体" w:hAnsi="宋体" w:hint="eastAsia"/>
          <w:szCs w:val="21"/>
        </w:rPr>
        <w:t>名带队老师。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２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广州市内的单位要求上午九点前到达指定地点开展活动，广州市外的单位视路程情况确定到达时间。</w:t>
      </w:r>
      <w:r>
        <w:rPr>
          <w:rFonts w:hint="eastAsia"/>
          <w:szCs w:val="21"/>
        </w:rPr>
        <w:t>建议活动单位统一包车到校，安排熟悉广州交通并能熟练使用导航的司机。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３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周末来校车辆请于当周周四之前上报车牌号</w:t>
      </w:r>
      <w:r>
        <w:rPr>
          <w:rFonts w:ascii="宋体" w:hAnsi="宋体" w:hint="eastAsia"/>
          <w:szCs w:val="21"/>
        </w:rPr>
        <w:t>码（上班时间来校的可提前一天），方便学院向学校校园交通管理科申请外来车辆校园通行</w:t>
      </w:r>
      <w:r>
        <w:rPr>
          <w:rFonts w:ascii="宋体" w:hAnsi="宋体" w:hint="eastAsia"/>
          <w:szCs w:val="21"/>
        </w:rPr>
        <w:t>证</w:t>
      </w:r>
      <w:r>
        <w:rPr>
          <w:rFonts w:ascii="宋体" w:hAnsi="宋体" w:hint="eastAsia"/>
          <w:szCs w:val="21"/>
        </w:rPr>
        <w:t>。没按时提供正确车牌号码至校交通科备案的车辆，门卫有权拒绝该车辆进校。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４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活动单位的带队老师需要全程陪同学生，协助做好活动组织工作及突发事件的处理。不熟悉来校路线的老师务必提前与当天负责接待的老师联系，确认集合地点及交通路线（后附华工校内交通指引图及来校路线），以免影响当天活动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５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参加单位请自行制作活动横幅（可根据参加人数调整横幅尺寸，横幅内容按照申请表格上的模版“三选一”）或宣传旗帜（建议用上华工</w:t>
      </w:r>
      <w:r>
        <w:rPr>
          <w:rFonts w:ascii="宋体" w:hAnsi="宋体" w:hint="eastAsia"/>
          <w:szCs w:val="21"/>
        </w:rPr>
        <w:t>Logo</w:t>
      </w:r>
      <w:r>
        <w:rPr>
          <w:rFonts w:ascii="宋体" w:hAnsi="宋体" w:hint="eastAsia"/>
          <w:szCs w:val="21"/>
        </w:rPr>
        <w:t>和“校园文化之</w:t>
      </w:r>
      <w:r>
        <w:rPr>
          <w:rFonts w:ascii="宋体" w:hAnsi="宋体" w:hint="eastAsia"/>
          <w:szCs w:val="21"/>
        </w:rPr>
        <w:t>旅”字样）。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６</w:t>
      </w:r>
      <w:r>
        <w:rPr>
          <w:rFonts w:ascii="宋体" w:hAnsi="宋体" w:hint="eastAsia"/>
          <w:szCs w:val="21"/>
        </w:rPr>
        <w:t xml:space="preserve">. </w:t>
      </w:r>
      <w:r>
        <w:rPr>
          <w:rFonts w:ascii="宋体" w:hAnsi="宋体" w:hint="eastAsia"/>
          <w:szCs w:val="21"/>
        </w:rPr>
        <w:t>活动</w:t>
      </w:r>
      <w:r>
        <w:rPr>
          <w:rFonts w:ascii="宋体" w:hAnsi="宋体"/>
          <w:szCs w:val="21"/>
        </w:rPr>
        <w:t>当天</w:t>
      </w:r>
      <w:r>
        <w:rPr>
          <w:rFonts w:ascii="宋体" w:hAnsi="宋体" w:hint="eastAsia"/>
          <w:szCs w:val="21"/>
        </w:rPr>
        <w:t>由带队老师</w:t>
      </w:r>
      <w:r>
        <w:rPr>
          <w:rFonts w:ascii="宋体" w:hAnsi="宋体"/>
          <w:szCs w:val="21"/>
        </w:rPr>
        <w:t>提交</w:t>
      </w:r>
      <w:r>
        <w:rPr>
          <w:rFonts w:ascii="宋体" w:hAnsi="宋体" w:hint="eastAsia"/>
          <w:szCs w:val="21"/>
        </w:rPr>
        <w:t>实际到校</w:t>
      </w:r>
      <w:r>
        <w:rPr>
          <w:rFonts w:ascii="宋体" w:hAnsi="宋体"/>
          <w:szCs w:val="21"/>
        </w:rPr>
        <w:t>参加</w:t>
      </w:r>
      <w:r>
        <w:rPr>
          <w:rFonts w:ascii="宋体" w:hAnsi="宋体" w:hint="eastAsia"/>
          <w:szCs w:val="21"/>
        </w:rPr>
        <w:t>活动的</w:t>
      </w:r>
      <w:r>
        <w:rPr>
          <w:rFonts w:ascii="宋体" w:hAnsi="宋体"/>
          <w:szCs w:val="21"/>
        </w:rPr>
        <w:t>学生名单给</w:t>
      </w:r>
      <w:r>
        <w:rPr>
          <w:rFonts w:ascii="宋体" w:hAnsi="宋体" w:hint="eastAsia"/>
          <w:szCs w:val="21"/>
        </w:rPr>
        <w:t>负责接待的</w:t>
      </w:r>
      <w:r>
        <w:rPr>
          <w:rFonts w:ascii="宋体" w:hAnsi="宋体"/>
          <w:szCs w:val="21"/>
        </w:rPr>
        <w:t>老师</w:t>
      </w:r>
      <w:r>
        <w:rPr>
          <w:rFonts w:ascii="宋体" w:hAnsi="宋体" w:hint="eastAsia"/>
          <w:szCs w:val="21"/>
        </w:rPr>
        <w:t>，现场需点名签到</w:t>
      </w:r>
      <w:r>
        <w:rPr>
          <w:rFonts w:ascii="宋体" w:hAnsi="宋体"/>
          <w:szCs w:val="21"/>
        </w:rPr>
        <w:t>。</w:t>
      </w:r>
      <w:r>
        <w:rPr>
          <w:rFonts w:ascii="宋体" w:hAnsi="宋体" w:hint="eastAsia"/>
          <w:szCs w:val="21"/>
        </w:rPr>
        <w:t>本活动原则上只接受本院学生报名参加并为学生提供免费餐券，家属及其余人等费用自理。学生本人需对家属的安全与行为负完全责任。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７</w:t>
      </w:r>
      <w:r>
        <w:rPr>
          <w:rFonts w:ascii="宋体" w:hAnsi="宋体" w:hint="eastAsia"/>
          <w:szCs w:val="21"/>
        </w:rPr>
        <w:t>.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活动结束后，由参加活动的师生对本次活动进行评价，并将评价意见反馈至学院学生服务中心专门负责该项活动的老师；活动单位提供当次活动的相关文稿，</w:t>
      </w:r>
      <w:r>
        <w:rPr>
          <w:rFonts w:hint="eastAsia"/>
          <w:szCs w:val="21"/>
        </w:rPr>
        <w:t>学院</w:t>
      </w:r>
      <w:r>
        <w:rPr>
          <w:rFonts w:hint="eastAsia"/>
          <w:szCs w:val="21"/>
        </w:rPr>
        <w:t>将择优发布。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hint="eastAsia"/>
          <w:szCs w:val="21"/>
        </w:rPr>
        <w:t>８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如有特殊情况需取消活动的，请提前一周联系相关负责老师并提交书面申请（注明取消原因并加盖单位公章）。</w:t>
      </w:r>
    </w:p>
    <w:p w:rsidR="00000000" w:rsidRDefault="00EA77C3">
      <w:pPr>
        <w:autoSpaceDN w:val="0"/>
        <w:spacing w:line="36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二、办学单位出现以下情</w:t>
      </w:r>
      <w:r>
        <w:rPr>
          <w:rFonts w:ascii="宋体" w:hAnsi="宋体" w:hint="eastAsia"/>
          <w:b/>
          <w:sz w:val="28"/>
          <w:szCs w:val="28"/>
        </w:rPr>
        <w:t>况之一的，学院不予提供免费餐券：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１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实际参加人数与上报名单的人数偏差超过</w:t>
      </w:r>
      <w:r>
        <w:rPr>
          <w:rFonts w:ascii="宋体" w:hAnsi="宋体" w:hint="eastAsia"/>
          <w:szCs w:val="21"/>
        </w:rPr>
        <w:t>20%</w:t>
      </w:r>
      <w:r>
        <w:rPr>
          <w:rFonts w:ascii="宋体" w:hAnsi="宋体" w:hint="eastAsia"/>
          <w:szCs w:val="21"/>
        </w:rPr>
        <w:t>（比如，参加</w:t>
      </w:r>
      <w:r>
        <w:rPr>
          <w:rFonts w:ascii="宋体" w:hAnsi="宋体" w:hint="eastAsia"/>
          <w:szCs w:val="21"/>
        </w:rPr>
        <w:t>活动的学生</w:t>
      </w:r>
      <w:r>
        <w:rPr>
          <w:rFonts w:ascii="宋体" w:hAnsi="宋体" w:hint="eastAsia"/>
          <w:szCs w:val="21"/>
        </w:rPr>
        <w:t>名单的人数</w:t>
      </w:r>
      <w:r>
        <w:rPr>
          <w:rFonts w:ascii="宋体" w:hAnsi="宋体" w:hint="eastAsia"/>
          <w:szCs w:val="21"/>
        </w:rPr>
        <w:t>为</w:t>
      </w:r>
      <w:r>
        <w:rPr>
          <w:rFonts w:ascii="宋体" w:hAnsi="宋体" w:hint="eastAsia"/>
          <w:szCs w:val="21"/>
        </w:rPr>
        <w:t>100</w:t>
      </w:r>
      <w:r>
        <w:rPr>
          <w:rFonts w:ascii="宋体" w:hAnsi="宋体" w:hint="eastAsia"/>
          <w:szCs w:val="21"/>
        </w:rPr>
        <w:t>人，实际参加人数少于</w:t>
      </w:r>
      <w:r>
        <w:rPr>
          <w:rFonts w:ascii="宋体" w:hAnsi="宋体" w:hint="eastAsia"/>
          <w:szCs w:val="21"/>
        </w:rPr>
        <w:t>80</w:t>
      </w:r>
      <w:r>
        <w:rPr>
          <w:rFonts w:ascii="宋体" w:hAnsi="宋体" w:hint="eastAsia"/>
          <w:szCs w:val="21"/>
        </w:rPr>
        <w:t>人或多于</w:t>
      </w:r>
      <w:r>
        <w:rPr>
          <w:rFonts w:ascii="宋体" w:hAnsi="宋体" w:hint="eastAsia"/>
          <w:szCs w:val="21"/>
        </w:rPr>
        <w:t>120</w:t>
      </w:r>
      <w:r>
        <w:rPr>
          <w:rFonts w:ascii="宋体" w:hAnsi="宋体" w:hint="eastAsia"/>
          <w:szCs w:val="21"/>
        </w:rPr>
        <w:t>人）。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２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严重迟到（市内单位超过规定时间</w:t>
      </w:r>
      <w:r>
        <w:rPr>
          <w:rFonts w:ascii="宋体" w:hAnsi="宋体" w:hint="eastAsia"/>
          <w:szCs w:val="21"/>
        </w:rPr>
        <w:t>30</w:t>
      </w:r>
      <w:r>
        <w:rPr>
          <w:rFonts w:ascii="宋体" w:hAnsi="宋体" w:hint="eastAsia"/>
          <w:szCs w:val="21"/>
        </w:rPr>
        <w:t>分钟，市外单位超过约定时间</w:t>
      </w:r>
      <w:r>
        <w:rPr>
          <w:rFonts w:ascii="宋体" w:hAnsi="宋体" w:hint="eastAsia"/>
          <w:szCs w:val="21"/>
        </w:rPr>
        <w:t>50</w:t>
      </w:r>
      <w:r>
        <w:rPr>
          <w:rFonts w:ascii="宋体" w:hAnsi="宋体" w:hint="eastAsia"/>
          <w:szCs w:val="21"/>
        </w:rPr>
        <w:t>分钟到达指定地点的）。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３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学生纪律散漫，不服从统一安排，带队老师没有协助做好组织工作或在活动尚未结束时提前离场。</w:t>
      </w:r>
    </w:p>
    <w:p w:rsidR="00000000" w:rsidRDefault="00EA77C3">
      <w:pPr>
        <w:autoSpaceDN w:val="0"/>
        <w:spacing w:line="360" w:lineRule="auto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４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其它不利于活动开展的因素（小孩人数过多、学生家属不配合统一管理等）。</w:t>
      </w:r>
    </w:p>
    <w:p w:rsidR="00000000" w:rsidRDefault="00EA77C3">
      <w:pPr>
        <w:autoSpaceDN w:val="0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三、活动方案（二选一）：</w:t>
      </w:r>
    </w:p>
    <w:p w:rsidR="00000000" w:rsidRDefault="00EA77C3">
      <w:pPr>
        <w:autoSpaceDN w:val="0"/>
        <w:ind w:firstLineChars="200" w:firstLine="420"/>
        <w:rPr>
          <w:rFonts w:ascii="宋体" w:hAnsi="宋体" w:hint="eastAsia"/>
          <w:szCs w:val="21"/>
          <w:shd w:val="pct10" w:color="auto" w:fill="FFFFFF"/>
        </w:rPr>
      </w:pPr>
      <w:r>
        <w:rPr>
          <w:rFonts w:ascii="宋体" w:hAnsi="宋体" w:hint="eastAsia"/>
          <w:szCs w:val="21"/>
          <w:shd w:val="pct10" w:color="auto" w:fill="FFFFFF"/>
        </w:rPr>
        <w:t>方案一：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华工北区继续教育学院集合；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前往指定会议室（</w:t>
      </w:r>
      <w:r>
        <w:rPr>
          <w:rFonts w:hint="eastAsia"/>
          <w:szCs w:val="21"/>
        </w:rPr>
        <w:t>课室）；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领导讲话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集体合影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导学讲座；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派发餐券，学生饭堂就餐；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按路线安排参观游览校园景点（含校史馆）；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统一活动安排结束后，各单位可自行安排其它活动。</w:t>
      </w:r>
    </w:p>
    <w:p w:rsidR="00000000" w:rsidRDefault="00EA77C3">
      <w:pPr>
        <w:wordWrap w:val="0"/>
        <w:ind w:right="240"/>
        <w:rPr>
          <w:rFonts w:hint="eastAsia"/>
          <w:szCs w:val="21"/>
        </w:rPr>
      </w:pPr>
      <w:r>
        <w:rPr>
          <w:rFonts w:hint="eastAsia"/>
          <w:szCs w:val="21"/>
        </w:rPr>
        <w:t xml:space="preserve"> </w:t>
      </w:r>
    </w:p>
    <w:p w:rsidR="00000000" w:rsidRDefault="00EA77C3">
      <w:pPr>
        <w:autoSpaceDN w:val="0"/>
        <w:ind w:firstLineChars="200" w:firstLine="420"/>
        <w:rPr>
          <w:rFonts w:ascii="宋体" w:hAnsi="宋体" w:hint="eastAsia"/>
          <w:szCs w:val="21"/>
          <w:shd w:val="pct10" w:color="auto" w:fill="FFFFFF"/>
        </w:rPr>
      </w:pPr>
      <w:r>
        <w:rPr>
          <w:rFonts w:ascii="宋体" w:hAnsi="宋体" w:hint="eastAsia"/>
          <w:szCs w:val="21"/>
          <w:shd w:val="pct10" w:color="auto" w:fill="FFFFFF"/>
        </w:rPr>
        <w:t>方案二：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1.</w:t>
      </w:r>
      <w:r>
        <w:rPr>
          <w:rFonts w:hint="eastAsia"/>
          <w:szCs w:val="21"/>
        </w:rPr>
        <w:t>学校正门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中山像集合；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2.</w:t>
      </w:r>
      <w:r>
        <w:rPr>
          <w:rFonts w:hint="eastAsia"/>
          <w:szCs w:val="21"/>
        </w:rPr>
        <w:t>按路线安排参观浏览校园景点（含校史馆）；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3.</w:t>
      </w:r>
      <w:r>
        <w:rPr>
          <w:rFonts w:hint="eastAsia"/>
          <w:szCs w:val="21"/>
        </w:rPr>
        <w:t>前往指定会议室（课室）；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4.</w:t>
      </w:r>
      <w:r>
        <w:rPr>
          <w:rFonts w:hint="eastAsia"/>
          <w:szCs w:val="21"/>
        </w:rPr>
        <w:t>领导讲话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集体合影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导学讲座；</w:t>
      </w:r>
    </w:p>
    <w:p w:rsidR="00000000" w:rsidRDefault="00EA77C3">
      <w:pPr>
        <w:wordWrap w:val="0"/>
        <w:ind w:right="240"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5.</w:t>
      </w:r>
      <w:r>
        <w:rPr>
          <w:rFonts w:hint="eastAsia"/>
          <w:szCs w:val="21"/>
        </w:rPr>
        <w:t>派发餐券，学生饭堂就餐；</w:t>
      </w:r>
    </w:p>
    <w:p w:rsidR="00000000" w:rsidRDefault="00EA77C3">
      <w:pPr>
        <w:wordWrap w:val="0"/>
        <w:ind w:right="240" w:firstLineChars="200" w:firstLine="420"/>
        <w:rPr>
          <w:rFonts w:ascii="宋体" w:hAnsi="宋体" w:hint="eastAsia"/>
          <w:b/>
          <w:sz w:val="28"/>
          <w:szCs w:val="28"/>
        </w:rPr>
      </w:pPr>
      <w:r>
        <w:rPr>
          <w:rFonts w:hint="eastAsia"/>
          <w:szCs w:val="21"/>
        </w:rPr>
        <w:t>6.</w:t>
      </w:r>
      <w:r>
        <w:rPr>
          <w:rFonts w:hint="eastAsia"/>
          <w:szCs w:val="21"/>
        </w:rPr>
        <w:t>统一活动安排结束后，各单位可自行安排其它活动。</w:t>
      </w:r>
    </w:p>
    <w:p w:rsidR="00000000" w:rsidRDefault="00EA77C3">
      <w:pPr>
        <w:autoSpaceDN w:val="0"/>
        <w:ind w:firstLineChars="200" w:firstLine="562"/>
        <w:rPr>
          <w:rFonts w:ascii="宋体" w:hAnsi="宋体" w:hint="eastAsia"/>
          <w:b/>
          <w:bCs/>
          <w:sz w:val="28"/>
          <w:szCs w:val="28"/>
          <w:shd w:val="clear" w:color="FFFFFF" w:fill="D9D9D9"/>
        </w:rPr>
      </w:pPr>
      <w:r>
        <w:rPr>
          <w:rFonts w:ascii="宋体" w:hAnsi="宋体" w:hint="eastAsia"/>
          <w:b/>
          <w:bCs/>
          <w:sz w:val="28"/>
          <w:szCs w:val="28"/>
          <w:shd w:val="clear" w:color="FFFFFF" w:fill="D9D9D9"/>
        </w:rPr>
        <w:t>附：华工校内交通指引图</w:t>
      </w:r>
      <w:r>
        <w:rPr>
          <w:rFonts w:ascii="宋体" w:hAnsi="宋体" w:hint="eastAsia"/>
          <w:b/>
          <w:sz w:val="28"/>
          <w:szCs w:val="28"/>
          <w:shd w:val="pct10" w:color="auto" w:fill="FFFFFF"/>
        </w:rPr>
        <w:t>与来校路线</w:t>
      </w:r>
    </w:p>
    <w:p w:rsidR="00000000" w:rsidRDefault="00FA2525">
      <w:pPr>
        <w:autoSpaceDN w:val="0"/>
        <w:jc w:val="center"/>
        <w:rPr>
          <w:rFonts w:ascii="宋体" w:hAnsi="宋体" w:hint="eastAsia"/>
          <w:szCs w:val="21"/>
        </w:rPr>
      </w:pPr>
      <w:r>
        <w:rPr>
          <w:rFonts w:ascii="宋体" w:hAnsi="宋体" w:hint="eastAsia"/>
          <w:noProof/>
          <w:szCs w:val="21"/>
        </w:rPr>
        <w:drawing>
          <wp:inline distT="0" distB="0" distL="0" distR="0">
            <wp:extent cx="5562600" cy="4019550"/>
            <wp:effectExtent l="19050" t="0" r="0" b="0"/>
            <wp:docPr id="1" name="图片 1" descr="南门到北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南门到北门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401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000000" w:rsidRDefault="00EA77C3">
      <w:pPr>
        <w:autoSpaceDN w:val="0"/>
        <w:jc w:val="center"/>
        <w:rPr>
          <w:rFonts w:ascii="宋体" w:hAnsi="宋体" w:hint="eastAsia"/>
          <w:b/>
          <w:bCs/>
          <w:sz w:val="28"/>
          <w:szCs w:val="28"/>
          <w:shd w:val="clear" w:color="FFFFFF" w:fill="D9D9D9"/>
        </w:rPr>
      </w:pPr>
      <w:r>
        <w:rPr>
          <w:rFonts w:ascii="宋体" w:hAnsi="宋体" w:hint="eastAsia"/>
          <w:szCs w:val="21"/>
        </w:rPr>
        <w:t>图</w:t>
      </w:r>
      <w:r>
        <w:rPr>
          <w:rFonts w:ascii="宋体" w:hAnsi="宋体" w:hint="eastAsia"/>
          <w:szCs w:val="21"/>
        </w:rPr>
        <w:t xml:space="preserve">1 </w:t>
      </w:r>
      <w:r>
        <w:rPr>
          <w:rFonts w:ascii="宋体" w:hAnsi="宋体" w:hint="eastAsia"/>
          <w:szCs w:val="21"/>
        </w:rPr>
        <w:t>华工正（南）门到达北区路线图</w:t>
      </w:r>
    </w:p>
    <w:p w:rsidR="00000000" w:rsidRDefault="00EA77C3">
      <w:pPr>
        <w:autoSpaceDN w:val="0"/>
        <w:ind w:firstLineChars="200" w:firstLine="420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 xml:space="preserve">　　　　</w:t>
      </w:r>
    </w:p>
    <w:p w:rsidR="00000000" w:rsidRDefault="00EA77C3">
      <w:pPr>
        <w:autoSpaceDN w:val="0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szCs w:val="21"/>
        </w:rPr>
        <w:t>华工校内地图电子版</w:t>
      </w:r>
      <w:hyperlink r:id="rId7" w:history="1">
        <w:r>
          <w:rPr>
            <w:rStyle w:val="a3"/>
            <w:rFonts w:ascii="宋体" w:hAnsi="宋体" w:hint="eastAsia"/>
            <w:szCs w:val="21"/>
          </w:rPr>
          <w:t>http://map.scut.edu.cn/index.shtml</w:t>
        </w:r>
      </w:hyperlink>
    </w:p>
    <w:p w:rsidR="00000000" w:rsidRDefault="00EA77C3">
      <w:pPr>
        <w:autoSpaceDN w:val="0"/>
        <w:jc w:val="left"/>
        <w:rPr>
          <w:rFonts w:ascii="宋体" w:hAnsi="宋体" w:hint="eastAsia"/>
          <w:szCs w:val="21"/>
        </w:rPr>
      </w:pPr>
    </w:p>
    <w:p w:rsidR="00000000" w:rsidRDefault="00EA77C3">
      <w:pPr>
        <w:autoSpaceDN w:val="0"/>
        <w:jc w:val="left"/>
        <w:rPr>
          <w:rFonts w:ascii="宋体" w:hAnsi="宋体" w:hint="eastAsia"/>
          <w:szCs w:val="21"/>
        </w:rPr>
      </w:pPr>
    </w:p>
    <w:p w:rsidR="00000000" w:rsidRDefault="00EA77C3">
      <w:pPr>
        <w:autoSpaceDN w:val="0"/>
        <w:ind w:firstLineChars="200" w:firstLine="422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b/>
          <w:bCs/>
          <w:szCs w:val="21"/>
          <w:shd w:val="clear" w:color="FFFFFF" w:fill="D9D9D9"/>
        </w:rPr>
        <w:t>来校路线：</w:t>
      </w:r>
    </w:p>
    <w:p w:rsidR="00000000" w:rsidRDefault="00EA77C3">
      <w:pPr>
        <w:autoSpaceDN w:val="0"/>
        <w:ind w:firstLineChars="200" w:firstLine="420"/>
        <w:jc w:val="left"/>
        <w:rPr>
          <w:rFonts w:ascii="宋体" w:hAnsi="宋体" w:hint="eastAsia"/>
          <w:szCs w:val="21"/>
        </w:rPr>
      </w:pP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szCs w:val="21"/>
        </w:rPr>
        <w:t>市外来校车辆请走</w:t>
      </w:r>
      <w:r>
        <w:rPr>
          <w:rFonts w:ascii="宋体" w:hAnsi="宋体" w:hint="eastAsia"/>
          <w:b/>
          <w:bCs/>
          <w:szCs w:val="21"/>
        </w:rPr>
        <w:t>华南快速干线</w:t>
      </w:r>
      <w:r>
        <w:rPr>
          <w:rFonts w:ascii="宋体" w:hAnsi="宋体" w:hint="eastAsia"/>
          <w:szCs w:val="21"/>
        </w:rPr>
        <w:t>，高速出口后左转过桥洞再右转进入长福路，从七天连锁酒店（长福路店）斜对面的</w:t>
      </w:r>
      <w:r>
        <w:rPr>
          <w:rFonts w:ascii="宋体" w:hAnsi="宋体" w:hint="eastAsia"/>
          <w:b/>
          <w:szCs w:val="21"/>
        </w:rPr>
        <w:t>北东门</w:t>
      </w:r>
      <w:r>
        <w:rPr>
          <w:rFonts w:ascii="宋体" w:hAnsi="宋体" w:hint="eastAsia"/>
          <w:szCs w:val="21"/>
        </w:rPr>
        <w:t>进入华工北区，抵达继续教育学院。</w:t>
      </w:r>
    </w:p>
    <w:p w:rsidR="00EA77C3" w:rsidRDefault="00EA77C3">
      <w:pPr>
        <w:autoSpaceDN w:val="0"/>
        <w:ind w:firstLineChars="200" w:firstLine="420"/>
        <w:jc w:val="left"/>
        <w:rPr>
          <w:rFonts w:hint="eastAsia"/>
          <w:color w:val="C00000"/>
          <w:szCs w:val="21"/>
        </w:rPr>
      </w:pP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、需到达正门的车辆可走</w:t>
      </w:r>
      <w:r>
        <w:rPr>
          <w:rFonts w:ascii="宋体" w:hAnsi="宋体" w:hint="eastAsia"/>
          <w:b/>
          <w:szCs w:val="21"/>
        </w:rPr>
        <w:t>广园快速</w: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后</w:t>
      </w:r>
      <w:r w:rsidR="00FA2525">
        <w:rPr>
          <w:rFonts w:ascii="宋体" w:hAnsi="宋体" w:hint="eastAsia"/>
          <w:szCs w:val="21"/>
        </w:rPr>
        <w:t>转</w:t>
      </w:r>
      <w:r>
        <w:rPr>
          <w:rFonts w:ascii="宋体" w:hAnsi="宋体" w:hint="eastAsia"/>
          <w:szCs w:val="21"/>
        </w:rPr>
        <w:t>五山路</w:t>
      </w:r>
      <w:r w:rsidR="00FA2525">
        <w:rPr>
          <w:rFonts w:ascii="宋体" w:hAnsi="宋体" w:hint="eastAsia"/>
          <w:szCs w:val="21"/>
        </w:rPr>
        <w:t>按导航</w:t>
      </w:r>
      <w:r>
        <w:rPr>
          <w:rFonts w:ascii="宋体" w:hAnsi="宋体" w:hint="eastAsia"/>
          <w:szCs w:val="21"/>
        </w:rPr>
        <w:t>至华工</w:t>
      </w:r>
      <w:r>
        <w:rPr>
          <w:rFonts w:ascii="宋体" w:hAnsi="宋体" w:hint="eastAsia"/>
          <w:b/>
          <w:szCs w:val="21"/>
        </w:rPr>
        <w:t>南侧门</w:t>
      </w:r>
      <w:r>
        <w:rPr>
          <w:rFonts w:ascii="宋体" w:hAnsi="宋体" w:hint="eastAsia"/>
          <w:szCs w:val="21"/>
        </w:rPr>
        <w:t>。</w:t>
      </w:r>
    </w:p>
    <w:sectPr w:rsidR="00EA77C3">
      <w:pgSz w:w="11906" w:h="16838"/>
      <w:pgMar w:top="703" w:right="1179" w:bottom="703" w:left="1123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77C3" w:rsidRDefault="00EA77C3" w:rsidP="00FA2525">
      <w:r>
        <w:separator/>
      </w:r>
    </w:p>
  </w:endnote>
  <w:endnote w:type="continuationSeparator" w:id="0">
    <w:p w:rsidR="00EA77C3" w:rsidRDefault="00EA77C3" w:rsidP="00FA2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77C3" w:rsidRDefault="00EA77C3" w:rsidP="00FA2525">
      <w:r>
        <w:separator/>
      </w:r>
    </w:p>
  </w:footnote>
  <w:footnote w:type="continuationSeparator" w:id="0">
    <w:p w:rsidR="00EA77C3" w:rsidRDefault="00EA77C3" w:rsidP="00FA2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8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6391D"/>
    <w:rsid w:val="00097FD4"/>
    <w:rsid w:val="000C1669"/>
    <w:rsid w:val="000F674C"/>
    <w:rsid w:val="00196A08"/>
    <w:rsid w:val="00231B22"/>
    <w:rsid w:val="00241180"/>
    <w:rsid w:val="002B3B84"/>
    <w:rsid w:val="002D4ABE"/>
    <w:rsid w:val="002D67BD"/>
    <w:rsid w:val="002F2804"/>
    <w:rsid w:val="0031410E"/>
    <w:rsid w:val="003A3918"/>
    <w:rsid w:val="003B7E4D"/>
    <w:rsid w:val="003D3C4E"/>
    <w:rsid w:val="004904B6"/>
    <w:rsid w:val="004A4E19"/>
    <w:rsid w:val="00501910"/>
    <w:rsid w:val="0056485F"/>
    <w:rsid w:val="0061689C"/>
    <w:rsid w:val="00626397"/>
    <w:rsid w:val="00641B39"/>
    <w:rsid w:val="00663605"/>
    <w:rsid w:val="006B7506"/>
    <w:rsid w:val="006F3695"/>
    <w:rsid w:val="00736954"/>
    <w:rsid w:val="0078198C"/>
    <w:rsid w:val="007E2F2E"/>
    <w:rsid w:val="008317CD"/>
    <w:rsid w:val="0085066D"/>
    <w:rsid w:val="008934A1"/>
    <w:rsid w:val="008F3A61"/>
    <w:rsid w:val="009016BF"/>
    <w:rsid w:val="00974D8A"/>
    <w:rsid w:val="009A24A6"/>
    <w:rsid w:val="009E7D4C"/>
    <w:rsid w:val="00A51063"/>
    <w:rsid w:val="00B045C9"/>
    <w:rsid w:val="00B07018"/>
    <w:rsid w:val="00B331C6"/>
    <w:rsid w:val="00B461A4"/>
    <w:rsid w:val="00BF2A47"/>
    <w:rsid w:val="00C07097"/>
    <w:rsid w:val="00C42A7F"/>
    <w:rsid w:val="00CB3D2B"/>
    <w:rsid w:val="00CB45FF"/>
    <w:rsid w:val="00CE7456"/>
    <w:rsid w:val="00D82A1E"/>
    <w:rsid w:val="00D97201"/>
    <w:rsid w:val="00DD2703"/>
    <w:rsid w:val="00DD7414"/>
    <w:rsid w:val="00DE40C5"/>
    <w:rsid w:val="00EA77C3"/>
    <w:rsid w:val="00EB1A6A"/>
    <w:rsid w:val="00FA1D2C"/>
    <w:rsid w:val="00FA2525"/>
    <w:rsid w:val="19415DC6"/>
    <w:rsid w:val="5378750A"/>
    <w:rsid w:val="7D5D0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customStyle="1" w:styleId="Char">
    <w:name w:val="批注框文本 Char"/>
    <w:link w:val="a4"/>
    <w:rPr>
      <w:kern w:val="2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Balloon Text"/>
    <w:basedOn w:val="a"/>
    <w:link w:val="Char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ap.scut.edu.cn/index.s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1260</Characters>
  <Application>Microsoft Office Word</Application>
  <DocSecurity>0</DocSecurity>
  <PresentationFormat/>
  <Lines>10</Lines>
  <Paragraphs>2</Paragraphs>
  <Slides>0</Slides>
  <Notes>0</Notes>
  <HiddenSlides>0</HiddenSlides>
  <MMClips>0</MMClips>
  <ScaleCrop>false</ScaleCrop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华南理工大学业余学生“校园文化之旅”活动细则</dc:title>
  <dc:creator>Administrator</dc:creator>
  <cp:lastModifiedBy>Administrator</cp:lastModifiedBy>
  <cp:revision>2</cp:revision>
  <cp:lastPrinted>2018-09-12T02:33:00Z</cp:lastPrinted>
  <dcterms:created xsi:type="dcterms:W3CDTF">2019-09-04T03:12:00Z</dcterms:created>
  <dcterms:modified xsi:type="dcterms:W3CDTF">2019-09-04T03:12:00Z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