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534A4B">
      <w:pPr>
        <w:autoSpaceDN w:val="0"/>
        <w:rPr>
          <w:rFonts w:ascii="宋体" w:hAnsi="宋体" w:hint="eastAsia"/>
          <w:sz w:val="24"/>
        </w:rPr>
      </w:pPr>
    </w:p>
    <w:p w:rsidR="00000000" w:rsidRDefault="00534A4B">
      <w:pPr>
        <w:autoSpaceDN w:val="0"/>
        <w:jc w:val="center"/>
        <w:rPr>
          <w:rFonts w:ascii="方正书宋简体" w:eastAsia="方正书宋简体" w:hint="eastAsia"/>
          <w:sz w:val="36"/>
          <w:szCs w:val="36"/>
        </w:rPr>
      </w:pPr>
      <w:r>
        <w:rPr>
          <w:rFonts w:ascii="方正书宋简体" w:eastAsia="方正书宋简体" w:hint="eastAsia"/>
          <w:sz w:val="36"/>
          <w:szCs w:val="36"/>
        </w:rPr>
        <w:t>华南理工大学继续教育学院业余学生“校园文化之旅”</w:t>
      </w:r>
    </w:p>
    <w:p w:rsidR="00000000" w:rsidRDefault="00534A4B">
      <w:pPr>
        <w:autoSpaceDN w:val="0"/>
        <w:jc w:val="center"/>
        <w:rPr>
          <w:rFonts w:ascii="方正书宋简体" w:eastAsia="方正书宋简体" w:hint="eastAsia"/>
          <w:sz w:val="44"/>
          <w:szCs w:val="44"/>
        </w:rPr>
      </w:pPr>
      <w:r>
        <w:rPr>
          <w:rFonts w:ascii="方正书宋简体" w:eastAsia="方正书宋简体" w:hint="eastAsia"/>
          <w:sz w:val="44"/>
          <w:szCs w:val="44"/>
        </w:rPr>
        <w:t>活动申请表</w:t>
      </w:r>
    </w:p>
    <w:tbl>
      <w:tblPr>
        <w:tblW w:w="0" w:type="auto"/>
        <w:tblInd w:w="-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7"/>
        <w:gridCol w:w="168"/>
        <w:gridCol w:w="66"/>
        <w:gridCol w:w="2552"/>
        <w:gridCol w:w="1008"/>
        <w:gridCol w:w="218"/>
        <w:gridCol w:w="701"/>
        <w:gridCol w:w="1299"/>
        <w:gridCol w:w="44"/>
        <w:gridCol w:w="2044"/>
      </w:tblGrid>
      <w:tr w:rsidR="00000000">
        <w:trPr>
          <w:trHeight w:val="771"/>
        </w:trPr>
        <w:tc>
          <w:tcPr>
            <w:tcW w:w="1355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534A4B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单位名称</w:t>
            </w:r>
          </w:p>
        </w:tc>
        <w:tc>
          <w:tcPr>
            <w:tcW w:w="2618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534A4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27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534A4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年级</w:t>
            </w:r>
            <w:r>
              <w:rPr>
                <w:rFonts w:hint="eastAsia"/>
                <w:b/>
                <w:bCs/>
                <w:sz w:val="24"/>
              </w:rPr>
              <w:t>\</w:t>
            </w:r>
            <w:r>
              <w:rPr>
                <w:rFonts w:hint="eastAsia"/>
                <w:b/>
                <w:bCs/>
                <w:sz w:val="24"/>
              </w:rPr>
              <w:t>专业</w:t>
            </w:r>
            <w:r>
              <w:rPr>
                <w:rFonts w:hint="eastAsia"/>
                <w:b/>
                <w:bCs/>
                <w:sz w:val="24"/>
              </w:rPr>
              <w:t>\</w:t>
            </w:r>
            <w:r>
              <w:rPr>
                <w:rFonts w:hint="eastAsia"/>
                <w:b/>
                <w:bCs/>
                <w:sz w:val="24"/>
              </w:rPr>
              <w:t>层次</w:t>
            </w:r>
          </w:p>
        </w:tc>
        <w:tc>
          <w:tcPr>
            <w:tcW w:w="3387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00000" w:rsidRDefault="00534A4B">
            <w:pPr>
              <w:jc w:val="center"/>
              <w:rPr>
                <w:rFonts w:hint="eastAsia"/>
                <w:sz w:val="24"/>
              </w:rPr>
            </w:pPr>
          </w:p>
        </w:tc>
      </w:tr>
      <w:tr w:rsidR="00000000">
        <w:trPr>
          <w:trHeight w:val="690"/>
        </w:trPr>
        <w:tc>
          <w:tcPr>
            <w:tcW w:w="135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534A4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*</w:t>
            </w:r>
            <w:r>
              <w:rPr>
                <w:rFonts w:hint="eastAsia"/>
                <w:b/>
                <w:bCs/>
                <w:sz w:val="24"/>
              </w:rPr>
              <w:t>活动日期</w:t>
            </w:r>
          </w:p>
        </w:tc>
        <w:tc>
          <w:tcPr>
            <w:tcW w:w="26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534A4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</w:rPr>
              <w:t xml:space="preserve">    </w:t>
            </w:r>
          </w:p>
        </w:tc>
        <w:tc>
          <w:tcPr>
            <w:tcW w:w="12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534A4B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参加人数</w:t>
            </w:r>
          </w:p>
          <w:p w:rsidR="00000000" w:rsidRDefault="00534A4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Cs/>
                <w:sz w:val="24"/>
              </w:rPr>
              <w:t>（预计）</w:t>
            </w:r>
          </w:p>
        </w:tc>
        <w:tc>
          <w:tcPr>
            <w:tcW w:w="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534A4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534A4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活动时间</w:t>
            </w:r>
          </w:p>
        </w:tc>
        <w:tc>
          <w:tcPr>
            <w:tcW w:w="20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00000" w:rsidRDefault="00534A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上午（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）下午（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</w:tr>
      <w:tr w:rsidR="00000000">
        <w:trPr>
          <w:trHeight w:val="463"/>
        </w:trPr>
        <w:tc>
          <w:tcPr>
            <w:tcW w:w="1355" w:type="dxa"/>
            <w:gridSpan w:val="2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534A4B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*</w:t>
            </w:r>
            <w:r>
              <w:rPr>
                <w:rFonts w:hint="eastAsia"/>
                <w:b/>
                <w:bCs/>
                <w:sz w:val="24"/>
              </w:rPr>
              <w:t>带队老师</w:t>
            </w:r>
          </w:p>
          <w:p w:rsidR="00000000" w:rsidRDefault="00534A4B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及</w:t>
            </w:r>
          </w:p>
          <w:p w:rsidR="00000000" w:rsidRDefault="00534A4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联系方式</w:t>
            </w:r>
          </w:p>
        </w:tc>
        <w:tc>
          <w:tcPr>
            <w:tcW w:w="5888" w:type="dxa"/>
            <w:gridSpan w:val="7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00000" w:rsidRDefault="00534A4B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姓名：</w:t>
            </w:r>
          </w:p>
          <w:p w:rsidR="00000000" w:rsidRDefault="00534A4B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手机：</w:t>
            </w:r>
          </w:p>
          <w:p w:rsidR="00000000" w:rsidRDefault="00534A4B">
            <w:pPr>
              <w:rPr>
                <w:rFonts w:hint="eastAsia"/>
              </w:rPr>
            </w:pPr>
            <w:r>
              <w:rPr>
                <w:rFonts w:hint="eastAsia"/>
                <w:szCs w:val="21"/>
              </w:rPr>
              <w:t>QQ</w:t>
            </w:r>
            <w:r>
              <w:rPr>
                <w:rFonts w:hint="eastAsia"/>
                <w:szCs w:val="21"/>
              </w:rPr>
              <w:t>号：</w:t>
            </w:r>
          </w:p>
        </w:tc>
        <w:tc>
          <w:tcPr>
            <w:tcW w:w="2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00000" w:rsidRDefault="00534A4B"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  <w:sz w:val="24"/>
              </w:rPr>
              <w:t>传真号码</w:t>
            </w:r>
            <w:r>
              <w:rPr>
                <w:rFonts w:hint="eastAsia"/>
                <w:b/>
                <w:bCs/>
                <w:szCs w:val="21"/>
              </w:rPr>
              <w:t>（选填）</w:t>
            </w:r>
          </w:p>
        </w:tc>
      </w:tr>
      <w:tr w:rsidR="00000000">
        <w:trPr>
          <w:trHeight w:val="463"/>
        </w:trPr>
        <w:tc>
          <w:tcPr>
            <w:tcW w:w="1355" w:type="dxa"/>
            <w:gridSpan w:val="2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534A4B">
            <w:pPr>
              <w:jc w:val="center"/>
            </w:pPr>
          </w:p>
        </w:tc>
        <w:tc>
          <w:tcPr>
            <w:tcW w:w="5888" w:type="dxa"/>
            <w:gridSpan w:val="7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534A4B">
            <w:pPr>
              <w:jc w:val="center"/>
              <w:rPr>
                <w:rFonts w:hint="eastAsia"/>
              </w:rPr>
            </w:pPr>
          </w:p>
        </w:tc>
        <w:tc>
          <w:tcPr>
            <w:tcW w:w="2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00000" w:rsidRDefault="00534A4B">
            <w:pPr>
              <w:jc w:val="center"/>
              <w:rPr>
                <w:rFonts w:hint="eastAsia"/>
              </w:rPr>
            </w:pPr>
          </w:p>
        </w:tc>
      </w:tr>
      <w:tr w:rsidR="00000000">
        <w:trPr>
          <w:trHeight w:val="774"/>
        </w:trPr>
        <w:tc>
          <w:tcPr>
            <w:tcW w:w="1421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534A4B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*</w:t>
            </w:r>
            <w:r>
              <w:rPr>
                <w:rFonts w:hint="eastAsia"/>
                <w:b/>
                <w:bCs/>
                <w:sz w:val="24"/>
              </w:rPr>
              <w:t>横幅内容</w:t>
            </w:r>
          </w:p>
        </w:tc>
        <w:tc>
          <w:tcPr>
            <w:tcW w:w="786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00000" w:rsidRDefault="00534A4B">
            <w:pPr>
              <w:numPr>
                <w:ilvl w:val="0"/>
                <w:numId w:val="1"/>
              </w:numPr>
              <w:jc w:val="left"/>
              <w:rPr>
                <w:rFonts w:ascii="新宋体" w:eastAsia="新宋体" w:hAnsi="新宋体" w:cs="新宋体" w:hint="eastAsia"/>
                <w:b/>
                <w:bCs/>
              </w:rPr>
            </w:pPr>
            <w:r>
              <w:rPr>
                <w:rFonts w:ascii="新宋体" w:eastAsia="新宋体" w:hAnsi="新宋体" w:cs="新宋体" w:hint="eastAsia"/>
                <w:b/>
                <w:bCs/>
              </w:rPr>
              <w:t>华南理工大学继续教育学院</w:t>
            </w:r>
            <w:r>
              <w:rPr>
                <w:rFonts w:ascii="新宋体" w:eastAsia="新宋体" w:hAnsi="新宋体" w:cs="新宋体" w:hint="eastAsia"/>
                <w:b/>
                <w:bCs/>
                <w:u w:val="single"/>
              </w:rPr>
              <w:t xml:space="preserve">        </w:t>
            </w:r>
            <w:r>
              <w:rPr>
                <w:rFonts w:ascii="新宋体" w:eastAsia="新宋体" w:hAnsi="新宋体" w:cs="新宋体" w:hint="eastAsia"/>
                <w:b/>
                <w:bCs/>
              </w:rPr>
              <w:t>学习中心</w:t>
            </w:r>
            <w:r>
              <w:rPr>
                <w:rFonts w:ascii="新宋体" w:eastAsia="新宋体" w:hAnsi="新宋体" w:cs="新宋体" w:hint="eastAsia"/>
                <w:b/>
                <w:bCs/>
              </w:rPr>
              <w:t xml:space="preserve"> </w:t>
            </w:r>
            <w:r>
              <w:rPr>
                <w:rFonts w:ascii="新宋体" w:eastAsia="新宋体" w:hAnsi="新宋体" w:cs="新宋体" w:hint="eastAsia"/>
              </w:rPr>
              <w:t>（</w:t>
            </w:r>
            <w:r>
              <w:rPr>
                <w:rFonts w:ascii="新宋体" w:eastAsia="新宋体" w:hAnsi="新宋体" w:cs="新宋体" w:hint="eastAsia"/>
                <w:b/>
              </w:rPr>
              <w:t>成人高等教育、网络教育</w:t>
            </w:r>
            <w:r>
              <w:rPr>
                <w:rFonts w:ascii="新宋体" w:eastAsia="新宋体" w:hAnsi="新宋体" w:cs="新宋体" w:hint="eastAsia"/>
              </w:rPr>
              <w:t xml:space="preserve"> </w:t>
            </w:r>
            <w:r>
              <w:rPr>
                <w:rFonts w:ascii="新宋体" w:eastAsia="新宋体" w:hAnsi="新宋体" w:cs="新宋体" w:hint="eastAsia"/>
              </w:rPr>
              <w:t>选用）</w:t>
            </w:r>
          </w:p>
          <w:p w:rsidR="00000000" w:rsidRDefault="00534A4B">
            <w:pPr>
              <w:numPr>
                <w:ilvl w:val="0"/>
                <w:numId w:val="1"/>
              </w:numPr>
              <w:jc w:val="left"/>
              <w:rPr>
                <w:rFonts w:ascii="新宋体" w:eastAsia="新宋体" w:hAnsi="新宋体" w:cs="新宋体" w:hint="eastAsia"/>
                <w:b/>
                <w:bCs/>
              </w:rPr>
            </w:pPr>
            <w:r>
              <w:rPr>
                <w:rFonts w:ascii="新宋体" w:eastAsia="新宋体" w:hAnsi="新宋体" w:cs="新宋体" w:hint="eastAsia"/>
                <w:b/>
                <w:bCs/>
              </w:rPr>
              <w:t>华南理工大学继续教育学院</w:t>
            </w:r>
            <w:r>
              <w:rPr>
                <w:rFonts w:ascii="新宋体" w:eastAsia="新宋体" w:hAnsi="新宋体" w:cs="新宋体" w:hint="eastAsia"/>
                <w:b/>
                <w:bCs/>
                <w:u w:val="single"/>
              </w:rPr>
              <w:t xml:space="preserve">        </w:t>
            </w:r>
            <w:r>
              <w:rPr>
                <w:rFonts w:ascii="新宋体" w:eastAsia="新宋体" w:hAnsi="新宋体" w:cs="新宋体" w:hint="eastAsia"/>
                <w:b/>
                <w:bCs/>
              </w:rPr>
              <w:t>直属班</w:t>
            </w:r>
            <w:r>
              <w:rPr>
                <w:rFonts w:ascii="新宋体" w:eastAsia="新宋体" w:hAnsi="新宋体" w:cs="新宋体" w:hint="eastAsia"/>
              </w:rPr>
              <w:t>（</w:t>
            </w:r>
            <w:r>
              <w:rPr>
                <w:rFonts w:ascii="新宋体" w:eastAsia="新宋体" w:hAnsi="新宋体" w:cs="新宋体" w:hint="eastAsia"/>
                <w:b/>
              </w:rPr>
              <w:t>校企直属班</w:t>
            </w:r>
            <w:r>
              <w:rPr>
                <w:rFonts w:ascii="新宋体" w:eastAsia="新宋体" w:hAnsi="新宋体" w:cs="新宋体" w:hint="eastAsia"/>
              </w:rPr>
              <w:t xml:space="preserve"> </w:t>
            </w:r>
            <w:r>
              <w:rPr>
                <w:rFonts w:ascii="新宋体" w:eastAsia="新宋体" w:hAnsi="新宋体" w:cs="新宋体" w:hint="eastAsia"/>
              </w:rPr>
              <w:t>选用）</w:t>
            </w:r>
          </w:p>
          <w:p w:rsidR="00000000" w:rsidRDefault="00534A4B">
            <w:pPr>
              <w:numPr>
                <w:ilvl w:val="0"/>
                <w:numId w:val="1"/>
              </w:numPr>
              <w:jc w:val="left"/>
              <w:rPr>
                <w:rFonts w:hint="eastAsia"/>
                <w:b/>
                <w:bCs/>
              </w:rPr>
            </w:pPr>
            <w:r>
              <w:rPr>
                <w:rFonts w:ascii="新宋体" w:eastAsia="新宋体" w:hAnsi="新宋体" w:cs="新宋体" w:hint="eastAsia"/>
                <w:b/>
                <w:bCs/>
                <w:u w:val="single"/>
              </w:rPr>
              <w:t xml:space="preserve">            </w:t>
            </w:r>
            <w:r>
              <w:rPr>
                <w:rFonts w:ascii="新宋体" w:eastAsia="新宋体" w:hAnsi="新宋体" w:cs="新宋体" w:hint="eastAsia"/>
                <w:b/>
                <w:bCs/>
              </w:rPr>
              <w:t>华南理工大学“校园文化之旅”</w:t>
            </w:r>
            <w:r>
              <w:rPr>
                <w:rFonts w:ascii="新宋体" w:eastAsia="新宋体" w:hAnsi="新宋体" w:cs="新宋体" w:hint="eastAsia"/>
              </w:rPr>
              <w:t>（</w:t>
            </w:r>
            <w:r>
              <w:rPr>
                <w:rFonts w:ascii="新宋体" w:eastAsia="新宋体" w:hAnsi="新宋体" w:cs="新宋体" w:hint="eastAsia"/>
                <w:b/>
              </w:rPr>
              <w:t>自考相沟通单位</w:t>
            </w:r>
            <w:r>
              <w:rPr>
                <w:rFonts w:ascii="新宋体" w:eastAsia="新宋体" w:hAnsi="新宋体" w:cs="新宋体" w:hint="eastAsia"/>
              </w:rPr>
              <w:t xml:space="preserve"> </w:t>
            </w:r>
            <w:r>
              <w:rPr>
                <w:rFonts w:ascii="新宋体" w:eastAsia="新宋体" w:hAnsi="新宋体" w:cs="新宋体" w:hint="eastAsia"/>
              </w:rPr>
              <w:t>选用）</w:t>
            </w:r>
          </w:p>
        </w:tc>
      </w:tr>
      <w:tr w:rsidR="00000000">
        <w:trPr>
          <w:trHeight w:val="2216"/>
        </w:trPr>
        <w:tc>
          <w:tcPr>
            <w:tcW w:w="11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534A4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活</w:t>
            </w:r>
          </w:p>
          <w:p w:rsidR="00000000" w:rsidRDefault="00534A4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动</w:t>
            </w:r>
          </w:p>
          <w:p w:rsidR="00000000" w:rsidRDefault="00534A4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内</w:t>
            </w:r>
          </w:p>
          <w:p w:rsidR="00000000" w:rsidRDefault="00534A4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容</w:t>
            </w:r>
          </w:p>
          <w:p w:rsidR="00000000" w:rsidRDefault="00534A4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与</w:t>
            </w:r>
          </w:p>
          <w:p w:rsidR="00000000" w:rsidRDefault="00534A4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议</w:t>
            </w:r>
          </w:p>
          <w:p w:rsidR="00000000" w:rsidRDefault="00534A4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程</w:t>
            </w:r>
          </w:p>
        </w:tc>
        <w:tc>
          <w:tcPr>
            <w:tcW w:w="810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00000" w:rsidRDefault="00534A4B">
            <w:pPr>
              <w:wordWrap w:val="0"/>
              <w:ind w:right="24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、集合后到达华工北区继续教育学院大楼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学校正门；</w:t>
            </w:r>
            <w:r>
              <w:rPr>
                <w:rFonts w:hint="eastAsia"/>
              </w:rPr>
              <w:t>【</w:t>
            </w:r>
            <w:r>
              <w:rPr>
                <w:rFonts w:hint="eastAsia"/>
                <w:b/>
                <w:bCs/>
              </w:rPr>
              <w:t>请</w:t>
            </w:r>
            <w:r>
              <w:rPr>
                <w:rFonts w:hint="eastAsia"/>
                <w:b/>
                <w:bCs/>
              </w:rPr>
              <w:t>确认</w:t>
            </w:r>
            <w:r>
              <w:rPr>
                <w:rFonts w:hint="eastAsia"/>
                <w:b/>
                <w:bCs/>
              </w:rPr>
              <w:t>到校时间：</w:t>
            </w:r>
            <w:r>
              <w:rPr>
                <w:rFonts w:hint="eastAsia"/>
                <w:u w:val="single"/>
              </w:rPr>
              <w:t xml:space="preserve">         </w:t>
            </w:r>
            <w:r>
              <w:rPr>
                <w:rFonts w:hint="eastAsia"/>
              </w:rPr>
              <w:t>】</w:t>
            </w:r>
          </w:p>
          <w:p w:rsidR="00000000" w:rsidRDefault="00534A4B">
            <w:pPr>
              <w:wordWrap w:val="0"/>
              <w:ind w:right="240"/>
              <w:rPr>
                <w:rFonts w:hint="eastAsia"/>
                <w:sz w:val="24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、指定会议室（课室）集合，领导讲话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集体合影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讲座；</w:t>
            </w:r>
          </w:p>
          <w:p w:rsidR="00000000" w:rsidRDefault="00534A4B">
            <w:pPr>
              <w:wordWrap w:val="0"/>
              <w:ind w:right="240"/>
              <w:rPr>
                <w:rFonts w:hint="eastAsia"/>
                <w:sz w:val="24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、学院</w:t>
            </w:r>
            <w:r w:rsidR="000E20FF">
              <w:rPr>
                <w:rFonts w:hint="eastAsia"/>
              </w:rPr>
              <w:t>凭名单</w:t>
            </w:r>
            <w:r>
              <w:rPr>
                <w:rFonts w:hint="eastAsia"/>
              </w:rPr>
              <w:t>提供餐券，学校饭堂就餐；</w:t>
            </w:r>
          </w:p>
          <w:p w:rsidR="00000000" w:rsidRDefault="00534A4B">
            <w:pPr>
              <w:wordWrap w:val="0"/>
              <w:ind w:right="240"/>
              <w:rPr>
                <w:rFonts w:hint="eastAsia"/>
                <w:sz w:val="24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、按路线安排参观游览校园景点及校史馆；</w:t>
            </w:r>
          </w:p>
          <w:p w:rsidR="00000000" w:rsidRDefault="00534A4B">
            <w:pPr>
              <w:wordWrap w:val="0"/>
              <w:ind w:right="240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、统一活动结束后，各单位可自行安排其它活动。</w:t>
            </w:r>
            <w:r>
              <w:rPr>
                <w:rFonts w:hint="eastAsia"/>
              </w:rPr>
              <w:t xml:space="preserve"> </w:t>
            </w:r>
          </w:p>
          <w:p w:rsidR="00000000" w:rsidRDefault="00534A4B">
            <w:pPr>
              <w:wordWrap w:val="0"/>
              <w:ind w:right="240"/>
              <w:rPr>
                <w:rFonts w:hint="eastAsia"/>
              </w:rPr>
            </w:pPr>
            <w:r>
              <w:rPr>
                <w:rFonts w:hint="eastAsia"/>
              </w:rPr>
              <w:t>（以上活动内容可根据实际情况进行调整，请与活动负责老师联系确认）</w:t>
            </w:r>
          </w:p>
        </w:tc>
      </w:tr>
      <w:tr w:rsidR="00000000">
        <w:trPr>
          <w:trHeight w:val="1228"/>
        </w:trPr>
        <w:tc>
          <w:tcPr>
            <w:tcW w:w="9287" w:type="dxa"/>
            <w:gridSpan w:val="10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00000" w:rsidRDefault="00534A4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申请单位意见（加盖公章）：</w:t>
            </w:r>
          </w:p>
          <w:p w:rsidR="00000000" w:rsidRDefault="00534A4B">
            <w:pPr>
              <w:rPr>
                <w:rFonts w:hint="eastAsia"/>
                <w:sz w:val="24"/>
              </w:rPr>
            </w:pPr>
          </w:p>
          <w:p w:rsidR="00000000" w:rsidRDefault="00534A4B">
            <w:pPr>
              <w:rPr>
                <w:rFonts w:hint="eastAsia"/>
                <w:sz w:val="24"/>
              </w:rPr>
            </w:pPr>
          </w:p>
          <w:p w:rsidR="00000000" w:rsidRDefault="00534A4B">
            <w:pPr>
              <w:ind w:firstLineChars="2600" w:firstLine="6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负责人签名：</w:t>
            </w:r>
          </w:p>
          <w:p w:rsidR="00000000" w:rsidRDefault="00534A4B">
            <w:pPr>
              <w:ind w:firstLineChars="1450" w:firstLine="348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52"/>
                <w:szCs w:val="52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 xml:space="preserve">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000000">
        <w:tc>
          <w:tcPr>
            <w:tcW w:w="9287" w:type="dxa"/>
            <w:gridSpan w:val="10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00000" w:rsidRDefault="00534A4B">
            <w:pPr>
              <w:jc w:val="center"/>
              <w:rPr>
                <w:rFonts w:ascii="黑体" w:eastAsia="黑体" w:hint="eastAsia"/>
                <w:b/>
                <w:bCs/>
              </w:rPr>
            </w:pPr>
            <w:r>
              <w:rPr>
                <w:rFonts w:ascii="黑体" w:eastAsia="黑体" w:hint="eastAsia"/>
                <w:b/>
                <w:bCs/>
              </w:rPr>
              <w:t>以下信息由学院相关部门</w:t>
            </w:r>
            <w:r>
              <w:rPr>
                <w:rFonts w:ascii="黑体" w:eastAsia="黑体" w:hint="eastAsia"/>
                <w:b/>
                <w:bCs/>
              </w:rPr>
              <w:t>及负责人填写审批</w:t>
            </w:r>
          </w:p>
        </w:tc>
      </w:tr>
      <w:tr w:rsidR="00000000">
        <w:trPr>
          <w:trHeight w:val="1352"/>
        </w:trPr>
        <w:tc>
          <w:tcPr>
            <w:tcW w:w="4981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534A4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部门领导意见：</w:t>
            </w:r>
          </w:p>
          <w:p w:rsidR="00000000" w:rsidRDefault="00534A4B">
            <w:pPr>
              <w:rPr>
                <w:rFonts w:hint="eastAsia"/>
                <w:sz w:val="24"/>
              </w:rPr>
            </w:pPr>
          </w:p>
          <w:p w:rsidR="00000000" w:rsidRDefault="00534A4B">
            <w:pPr>
              <w:rPr>
                <w:rFonts w:hint="eastAsia"/>
                <w:sz w:val="24"/>
              </w:rPr>
            </w:pPr>
          </w:p>
          <w:p w:rsidR="00000000" w:rsidRDefault="00534A4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430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000000" w:rsidRDefault="00534A4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学院领导意见：</w:t>
            </w:r>
          </w:p>
          <w:p w:rsidR="00000000" w:rsidRDefault="00534A4B">
            <w:pPr>
              <w:rPr>
                <w:rFonts w:hint="eastAsia"/>
                <w:sz w:val="24"/>
              </w:rPr>
            </w:pPr>
          </w:p>
          <w:p w:rsidR="00000000" w:rsidRDefault="00534A4B">
            <w:pPr>
              <w:rPr>
                <w:rFonts w:hint="eastAsia"/>
                <w:sz w:val="24"/>
              </w:rPr>
            </w:pPr>
          </w:p>
          <w:p w:rsidR="00000000" w:rsidRDefault="00534A4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000000">
        <w:trPr>
          <w:trHeight w:val="2338"/>
        </w:trPr>
        <w:tc>
          <w:tcPr>
            <w:tcW w:w="9287" w:type="dxa"/>
            <w:gridSpan w:val="10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0E20FF">
            <w:pPr>
              <w:rPr>
                <w:rFonts w:hint="eastAsia"/>
                <w:b/>
                <w:bCs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margin">
                    <wp:posOffset>4410075</wp:posOffset>
                  </wp:positionH>
                  <wp:positionV relativeFrom="margin">
                    <wp:posOffset>66675</wp:posOffset>
                  </wp:positionV>
                  <wp:extent cx="1407160" cy="1407160"/>
                  <wp:effectExtent l="19050" t="0" r="2540" b="0"/>
                  <wp:wrapSquare wrapText="bothSides"/>
                  <wp:docPr id="2" name="图片 2" descr="华园文化-公众号二维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 descr="华园文化-公众号二维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7160" cy="140716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34A4B">
              <w:rPr>
                <w:rFonts w:hint="eastAsia"/>
                <w:b/>
                <w:bCs/>
                <w:sz w:val="24"/>
              </w:rPr>
              <w:t>注意事项：</w:t>
            </w:r>
          </w:p>
          <w:p w:rsidR="00000000" w:rsidRDefault="00534A4B">
            <w:pPr>
              <w:numPr>
                <w:ilvl w:val="0"/>
                <w:numId w:val="2"/>
              </w:numPr>
              <w:rPr>
                <w:rFonts w:hint="eastAsia"/>
              </w:rPr>
            </w:pPr>
            <w:r>
              <w:rPr>
                <w:rFonts w:hint="eastAsia"/>
              </w:rPr>
              <w:t>申报活动的时间不能与正常的课程安排</w:t>
            </w:r>
            <w:r>
              <w:rPr>
                <w:rFonts w:hint="eastAsia"/>
              </w:rPr>
              <w:t>时间</w:t>
            </w:r>
            <w:r>
              <w:rPr>
                <w:rFonts w:hint="eastAsia"/>
              </w:rPr>
              <w:t>相冲突。</w:t>
            </w:r>
          </w:p>
          <w:p w:rsidR="00000000" w:rsidRDefault="00534A4B">
            <w:pPr>
              <w:numPr>
                <w:ilvl w:val="0"/>
                <w:numId w:val="2"/>
              </w:numPr>
              <w:rPr>
                <w:rFonts w:hint="eastAsia"/>
              </w:rPr>
            </w:pPr>
            <w:r>
              <w:rPr>
                <w:rFonts w:hint="eastAsia"/>
              </w:rPr>
              <w:t>办学单位活动负责老师需认真填写各项内容并仔细阅读通知中附</w:t>
            </w:r>
            <w:r>
              <w:rPr>
                <w:rFonts w:hint="eastAsia"/>
              </w:rPr>
              <w:t xml:space="preserve">1 </w:t>
            </w:r>
            <w:r>
              <w:rPr>
                <w:rFonts w:hint="eastAsia"/>
              </w:rPr>
              <w:t>的活动注意事项。</w:t>
            </w:r>
          </w:p>
          <w:p w:rsidR="00000000" w:rsidRDefault="00534A4B">
            <w:pPr>
              <w:numPr>
                <w:ilvl w:val="0"/>
                <w:numId w:val="2"/>
              </w:numPr>
              <w:rPr>
                <w:rFonts w:hint="eastAsia"/>
                <w:sz w:val="24"/>
              </w:rPr>
            </w:pPr>
            <w:r>
              <w:rPr>
                <w:rFonts w:hint="eastAsia"/>
              </w:rPr>
              <w:t>横幅内容需根据</w:t>
            </w:r>
            <w:r>
              <w:rPr>
                <w:rFonts w:hint="eastAsia"/>
              </w:rPr>
              <w:t>本</w:t>
            </w:r>
            <w:r>
              <w:rPr>
                <w:rFonts w:hint="eastAsia"/>
              </w:rPr>
              <w:t>单位的办学性质“三选一”，</w:t>
            </w:r>
            <w:r>
              <w:rPr>
                <w:rFonts w:hint="eastAsia"/>
              </w:rPr>
              <w:t>再按</w:t>
            </w:r>
            <w:r>
              <w:rPr>
                <w:rFonts w:hint="eastAsia"/>
              </w:rPr>
              <w:t>活动的参加人数确定</w:t>
            </w:r>
            <w:r w:rsidR="000E20FF">
              <w:rPr>
                <w:rFonts w:hint="eastAsia"/>
              </w:rPr>
              <w:t>长度</w:t>
            </w:r>
            <w:r>
              <w:rPr>
                <w:rFonts w:hint="eastAsia"/>
              </w:rPr>
              <w:t>大小并</w:t>
            </w:r>
            <w:r>
              <w:rPr>
                <w:rFonts w:hint="eastAsia"/>
              </w:rPr>
              <w:t>自行</w:t>
            </w:r>
            <w:r>
              <w:rPr>
                <w:rFonts w:hint="eastAsia"/>
              </w:rPr>
              <w:t>制作。</w:t>
            </w:r>
          </w:p>
        </w:tc>
      </w:tr>
    </w:tbl>
    <w:p w:rsidR="00534A4B" w:rsidRDefault="00534A4B">
      <w:pPr>
        <w:jc w:val="right"/>
        <w:rPr>
          <w:rFonts w:hint="eastAsia"/>
        </w:rPr>
      </w:pPr>
      <w:r>
        <w:rPr>
          <w:rFonts w:hint="eastAsia"/>
        </w:rPr>
        <w:t>继续教育学院</w:t>
      </w:r>
      <w:r>
        <w:rPr>
          <w:rFonts w:hint="eastAsia"/>
        </w:rPr>
        <w:t xml:space="preserve"> </w:t>
      </w:r>
      <w:r>
        <w:rPr>
          <w:rFonts w:hint="eastAsia"/>
        </w:rPr>
        <w:t>学生服务中心</w:t>
      </w:r>
      <w:r>
        <w:rPr>
          <w:rFonts w:hint="eastAsia"/>
        </w:rPr>
        <w:t xml:space="preserve"> </w:t>
      </w:r>
      <w:r>
        <w:rPr>
          <w:rFonts w:hint="eastAsia"/>
        </w:rPr>
        <w:t>制表</w:t>
      </w:r>
    </w:p>
    <w:sectPr w:rsidR="00534A4B">
      <w:headerReference w:type="default" r:id="rId8"/>
      <w:pgSz w:w="11906" w:h="16838"/>
      <w:pgMar w:top="1157" w:right="1800" w:bottom="1157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4A4B" w:rsidRDefault="00534A4B" w:rsidP="00FA2525">
      <w:r>
        <w:separator/>
      </w:r>
    </w:p>
  </w:endnote>
  <w:endnote w:type="continuationSeparator" w:id="0">
    <w:p w:rsidR="00534A4B" w:rsidRDefault="00534A4B" w:rsidP="00FA25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书宋简体">
    <w:altName w:val="微软雅黑"/>
    <w:charset w:val="86"/>
    <w:family w:val="auto"/>
    <w:pitch w:val="default"/>
    <w:sig w:usb0="00000000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4A4B" w:rsidRDefault="00534A4B" w:rsidP="00FA2525">
      <w:r>
        <w:separator/>
      </w:r>
    </w:p>
  </w:footnote>
  <w:footnote w:type="continuationSeparator" w:id="0">
    <w:p w:rsidR="00534A4B" w:rsidRDefault="00534A4B" w:rsidP="00FA25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E20FF">
    <w:pPr>
      <w:pStyle w:val="a4"/>
      <w:rPr>
        <w:rFonts w:hint="eastAsia"/>
      </w:rPr>
    </w:pPr>
    <w:r>
      <w:rPr>
        <w:rFonts w:hint="eastAsia"/>
        <w:noProof/>
      </w:rPr>
      <w:drawing>
        <wp:inline distT="0" distB="0" distL="0" distR="0">
          <wp:extent cx="2133600" cy="476250"/>
          <wp:effectExtent l="19050" t="0" r="0" b="0"/>
          <wp:docPr id="1" name="图片 1" descr="华南理工大学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华南理工大学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47625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lvl w:ilvl="0">
      <w:start w:val="1"/>
      <w:numFmt w:val="decimal"/>
      <w:suff w:val="nothing"/>
      <w:lvlText w:val="%1、"/>
      <w:lvlJc w:val="left"/>
    </w:lvl>
  </w:abstractNum>
  <w:abstractNum w:abstractNumId="1">
    <w:nsid w:val="5313DAC0"/>
    <w:multiLevelType w:val="singleLevel"/>
    <w:tmpl w:val="5313DAC0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098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E20FF"/>
    <w:rsid w:val="00217A9B"/>
    <w:rsid w:val="0022764F"/>
    <w:rsid w:val="002E32E0"/>
    <w:rsid w:val="003853CB"/>
    <w:rsid w:val="003D6703"/>
    <w:rsid w:val="00534A4B"/>
    <w:rsid w:val="00544788"/>
    <w:rsid w:val="005C55DF"/>
    <w:rsid w:val="006864BD"/>
    <w:rsid w:val="006B333A"/>
    <w:rsid w:val="007B54D2"/>
    <w:rsid w:val="009256CC"/>
    <w:rsid w:val="00946982"/>
    <w:rsid w:val="009E3A7D"/>
    <w:rsid w:val="009F5299"/>
    <w:rsid w:val="00BC7F89"/>
    <w:rsid w:val="00BF25F9"/>
    <w:rsid w:val="00C217FE"/>
    <w:rsid w:val="00C664A6"/>
    <w:rsid w:val="00CA4955"/>
    <w:rsid w:val="00EB3DD7"/>
    <w:rsid w:val="00EE5677"/>
    <w:rsid w:val="01500982"/>
    <w:rsid w:val="63CF1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Balloon Text"/>
    <w:basedOn w:val="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629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Company>hgjx</Company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华南理工大学</dc:title>
  <dc:creator>xiaodan</dc:creator>
  <cp:lastModifiedBy>Administrator</cp:lastModifiedBy>
  <cp:revision>2</cp:revision>
  <cp:lastPrinted>2018-02-28T02:45:00Z</cp:lastPrinted>
  <dcterms:created xsi:type="dcterms:W3CDTF">2019-09-04T03:15:00Z</dcterms:created>
  <dcterms:modified xsi:type="dcterms:W3CDTF">2019-09-04T03:15:00Z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